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9" w:rsidRDefault="00827B69" w:rsidP="00827B69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27B69" w:rsidRDefault="00827B69" w:rsidP="00827B69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</w:p>
    <w:p w:rsidR="00827B69" w:rsidRDefault="00827B69" w:rsidP="00827B69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 Администрации</w:t>
      </w:r>
    </w:p>
    <w:p w:rsidR="00827B69" w:rsidRDefault="00827B69" w:rsidP="00827B69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827B69" w:rsidRDefault="00827B69" w:rsidP="00827B69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30.12.2013 № 436/01-06</w:t>
      </w:r>
    </w:p>
    <w:p w:rsidR="0073091D" w:rsidRPr="00AC0FB2" w:rsidRDefault="0073091D" w:rsidP="00827B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МУНИЦИПАЛЬНОЕ ЗАДАНИЕ № 9 </w:t>
      </w:r>
      <w:proofErr w:type="spellStart"/>
      <w:r w:rsidRPr="00AC0FB2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C0FB2">
        <w:rPr>
          <w:rFonts w:ascii="Times New Roman" w:hAnsi="Times New Roman" w:cs="Times New Roman"/>
          <w:sz w:val="24"/>
          <w:szCs w:val="24"/>
        </w:rPr>
        <w:t>/1</w:t>
      </w:r>
      <w:r w:rsidR="00CF6CD4">
        <w:rPr>
          <w:rFonts w:ascii="Times New Roman" w:hAnsi="Times New Roman" w:cs="Times New Roman"/>
          <w:sz w:val="24"/>
          <w:szCs w:val="24"/>
        </w:rPr>
        <w:t>4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муниципальному (казенному/бюджетному/автономному) учреждению 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0FB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9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на оказание муниципальных услуг и (или) выполнение работ</w:t>
      </w: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на 201</w:t>
      </w:r>
      <w:r w:rsidR="00CF6CD4">
        <w:rPr>
          <w:rFonts w:ascii="Times New Roman" w:hAnsi="Times New Roman" w:cs="Times New Roman"/>
          <w:sz w:val="24"/>
          <w:szCs w:val="24"/>
        </w:rPr>
        <w:t>4</w:t>
      </w:r>
      <w:r w:rsidRPr="00AC0FB2">
        <w:rPr>
          <w:rFonts w:ascii="Times New Roman" w:hAnsi="Times New Roman" w:cs="Times New Roman"/>
          <w:sz w:val="24"/>
          <w:szCs w:val="24"/>
        </w:rPr>
        <w:t>-201</w:t>
      </w:r>
      <w:r w:rsidR="00CF6CD4">
        <w:rPr>
          <w:rFonts w:ascii="Times New Roman" w:hAnsi="Times New Roman" w:cs="Times New Roman"/>
          <w:sz w:val="24"/>
          <w:szCs w:val="24"/>
        </w:rPr>
        <w:t>6</w:t>
      </w:r>
      <w:r w:rsidRPr="00AC0FB2">
        <w:rPr>
          <w:rFonts w:ascii="Times New Roman" w:hAnsi="Times New Roman" w:cs="Times New Roman"/>
          <w:sz w:val="24"/>
          <w:szCs w:val="24"/>
        </w:rPr>
        <w:t xml:space="preserve"> год (годы)</w:t>
      </w:r>
    </w:p>
    <w:p w:rsidR="0073091D" w:rsidRPr="00AC0FB2" w:rsidRDefault="0073091D" w:rsidP="0082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091D" w:rsidRPr="00AC0FB2" w:rsidRDefault="0073091D" w:rsidP="0082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Настоящее муниципальное задание регулирует отношения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3091D" w:rsidRPr="00AC0FB2" w:rsidRDefault="0073091D" w:rsidP="00827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___________Управлением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</w:t>
      </w:r>
      <w:proofErr w:type="gramStart"/>
      <w:r w:rsidRPr="00AC0FB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C0FB2">
        <w:rPr>
          <w:rFonts w:ascii="Times New Roman" w:hAnsi="Times New Roman" w:cs="Times New Roman"/>
          <w:sz w:val="24"/>
          <w:szCs w:val="24"/>
          <w:u w:val="single"/>
        </w:rPr>
        <w:t>. Переславля-Залесского_______</w:t>
      </w:r>
    </w:p>
    <w:p w:rsidR="0073091D" w:rsidRPr="00AC0FB2" w:rsidRDefault="0073091D" w:rsidP="00827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0FB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 (или) отраслевых (функциональных) органов Администрации города), (далее - учредитель) и</w:t>
      </w:r>
      <w:proofErr w:type="gramEnd"/>
    </w:p>
    <w:p w:rsidR="0073091D" w:rsidRPr="00AC0FB2" w:rsidRDefault="0073091D" w:rsidP="00827B6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_______________муниципальным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общеобразовательным учреждением_________________ </w:t>
      </w:r>
    </w:p>
    <w:p w:rsidR="0073091D" w:rsidRPr="00AC0FB2" w:rsidRDefault="0073091D" w:rsidP="00827B6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___________________средней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общеобразовательной школой № 9_____________________</w:t>
      </w:r>
    </w:p>
    <w:p w:rsidR="0073091D" w:rsidRPr="00AC0FB2" w:rsidRDefault="0073091D" w:rsidP="00827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учреждения),</w:t>
      </w:r>
    </w:p>
    <w:p w:rsidR="0073091D" w:rsidRPr="00AC0FB2" w:rsidRDefault="0073091D" w:rsidP="00827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(далее – исполнитель),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1.2. Предметом муниципального задания являются: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Муниципальные услуги (с указанием категорий физических или</w:t>
      </w:r>
      <w:proofErr w:type="gramEnd"/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юридических лиц, являющихся потребителями муниципальных услуг):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начального, основного, среднего (полного) общего образования 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Потребители: дети в возрасте от 6,5 до 18 лет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1.2.2. Работы: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2. Показатели, характеризующие объем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или) качество муниципальной услуг(и) </w:t>
      </w:r>
    </w:p>
    <w:p w:rsidR="0073091D" w:rsidRPr="00AC0FB2" w:rsidRDefault="0073091D" w:rsidP="00827B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04"/>
        <w:gridCol w:w="2389"/>
        <w:gridCol w:w="1292"/>
        <w:gridCol w:w="1038"/>
        <w:gridCol w:w="992"/>
        <w:gridCol w:w="992"/>
      </w:tblGrid>
      <w:tr w:rsidR="0073091D" w:rsidRPr="00AC0FB2" w:rsidTr="002942D6">
        <w:tc>
          <w:tcPr>
            <w:tcW w:w="540" w:type="dxa"/>
            <w:vMerge w:val="restart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389" w:type="dxa"/>
            <w:vMerge w:val="restart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91D" w:rsidRPr="00AC0FB2" w:rsidTr="002942D6">
        <w:tc>
          <w:tcPr>
            <w:tcW w:w="9747" w:type="dxa"/>
            <w:gridSpan w:val="7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 (в натуральном выражении)</w:t>
            </w:r>
          </w:p>
        </w:tc>
      </w:tr>
      <w:tr w:rsidR="00CF6CD4" w:rsidRPr="00AC0FB2" w:rsidTr="002942D6">
        <w:tc>
          <w:tcPr>
            <w:tcW w:w="540" w:type="dxa"/>
            <w:vMerge w:val="restart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начального, основного, среднего (полного) общего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389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CF6CD4" w:rsidRPr="00AC0FB2" w:rsidTr="002942D6">
        <w:tc>
          <w:tcPr>
            <w:tcW w:w="540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ГОС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CD4" w:rsidRPr="00AC0FB2" w:rsidTr="002942D6">
        <w:tc>
          <w:tcPr>
            <w:tcW w:w="540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ФГОС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F6CD4" w:rsidRPr="00AC0FB2" w:rsidTr="002942D6">
        <w:tc>
          <w:tcPr>
            <w:tcW w:w="540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ГОС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F6CD4" w:rsidRPr="00AC0FB2" w:rsidTr="002942D6">
        <w:tc>
          <w:tcPr>
            <w:tcW w:w="540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ФГОС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F6CD4" w:rsidRPr="00AC0FB2" w:rsidTr="002942D6">
        <w:tc>
          <w:tcPr>
            <w:tcW w:w="540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CD4" w:rsidRPr="00AC0FB2" w:rsidTr="002942D6">
        <w:trPr>
          <w:gridAfter w:val="1"/>
          <w:wAfter w:w="992" w:type="dxa"/>
        </w:trPr>
        <w:tc>
          <w:tcPr>
            <w:tcW w:w="8755" w:type="dxa"/>
            <w:gridSpan w:val="6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обучающихся, получающих начальное общее образование в соответствии с ФГОС 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личностных результатов обучающихся, получающих начальное общее образование в соответствии с ФГОС 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класса, получивших аттестат о среднем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(полном)  общем образовании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обязательным предметам</w:t>
            </w:r>
          </w:p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38" w:type="dxa"/>
          </w:tcPr>
          <w:p w:rsidR="006651A9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1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1A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6651A9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6CD4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6651A9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6CD4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righ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предметам, преподаваемым на профильном уровне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предметам, преподаваемым на профильном уровне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по ГИА-9 по обязательным предметам</w:t>
            </w:r>
          </w:p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38" w:type="dxa"/>
          </w:tcPr>
          <w:p w:rsidR="00CF6CD4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30,4/17</w:t>
            </w:r>
          </w:p>
        </w:tc>
        <w:tc>
          <w:tcPr>
            <w:tcW w:w="992" w:type="dxa"/>
          </w:tcPr>
          <w:p w:rsidR="00CF6CD4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30,4/17</w:t>
            </w:r>
          </w:p>
        </w:tc>
        <w:tc>
          <w:tcPr>
            <w:tcW w:w="992" w:type="dxa"/>
          </w:tcPr>
          <w:p w:rsidR="00CF6CD4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30,4/17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освоения программ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hd w:val="clear" w:color="auto" w:fill="FFFFFF"/>
              <w:snapToGrid w:val="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у педагогических работников образования (аттестации)  в области, соответствующей  преподаваемому   предмету 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100 %  часов учебного плана реализуют  педагогические работники, имеющие образование (аттестацию)   в области, соответствующей  преподаваемому   предмету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  <w:r w:rsidRPr="00AC0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 высшим, средним специальным и профессиональным образованием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квалификационные категории</w:t>
            </w: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D4" w:rsidRPr="00AC0FB2" w:rsidTr="002942D6">
        <w:tc>
          <w:tcPr>
            <w:tcW w:w="540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F6CD4" w:rsidRPr="00AC0FB2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удовлетворенных качеством услуги</w:t>
            </w:r>
          </w:p>
        </w:tc>
        <w:tc>
          <w:tcPr>
            <w:tcW w:w="1292" w:type="dxa"/>
          </w:tcPr>
          <w:p w:rsidR="00CF6CD4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022" w:type="dxa"/>
            <w:gridSpan w:val="3"/>
          </w:tcPr>
          <w:p w:rsidR="00CF6CD4" w:rsidRPr="00AC0FB2" w:rsidRDefault="00CF6CD4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</w:tbl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3. Требования к условиям, порядку, организации  процесса предоставления  и результатам муниципальной услуги:</w:t>
      </w:r>
    </w:p>
    <w:p w:rsidR="0073091D" w:rsidRPr="00AC0FB2" w:rsidRDefault="0073091D" w:rsidP="00827B69">
      <w:pPr>
        <w:pStyle w:val="ConsPlusNonformat"/>
        <w:widowControl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муниципальная услуга оказывается на основании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образования», утвержденные приказом Управления образования от 14.12.2011 № 458/01-06</w:t>
      </w:r>
    </w:p>
    <w:p w:rsidR="0073091D" w:rsidRPr="00AC0FB2" w:rsidRDefault="0073091D" w:rsidP="00827B69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3.1. Порядок оказания муниципальной услуги: (в соответствии с п. 5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образования»).</w:t>
      </w:r>
    </w:p>
    <w:p w:rsidR="0073091D" w:rsidRPr="00AC0FB2" w:rsidRDefault="0073091D" w:rsidP="00827B69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3.2. Требования к организации процесса предоставления муниципальной услуги:</w:t>
      </w:r>
    </w:p>
    <w:p w:rsidR="0073091D" w:rsidRPr="00AC0FB2" w:rsidRDefault="0073091D" w:rsidP="00827B69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(в соответствии с п. 6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</w:t>
      </w:r>
    </w:p>
    <w:p w:rsidR="0073091D" w:rsidRPr="00AC0FB2" w:rsidRDefault="0073091D" w:rsidP="00827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4.1. Муниципальный правовой акт, устанавливающий цены (тарифы) либо порядок их установления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___-________________________________________________________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4.2. Орган, устанавливающий цены (тарифы) ______-______________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4.3. Значения предельных цен (тарифов)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6"/>
        <w:gridCol w:w="4775"/>
      </w:tblGrid>
      <w:tr w:rsidR="0073091D" w:rsidRPr="00AC0FB2" w:rsidTr="002942D6">
        <w:tc>
          <w:tcPr>
            <w:tcW w:w="4796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элемента услуги и категории получателей услуги</w:t>
            </w:r>
          </w:p>
        </w:tc>
        <w:tc>
          <w:tcPr>
            <w:tcW w:w="477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73091D" w:rsidRPr="00AC0FB2" w:rsidTr="002942D6">
        <w:tc>
          <w:tcPr>
            <w:tcW w:w="4796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начального, основного, среднего (полного) общего образования</w:t>
            </w:r>
          </w:p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Потребители: дети в возрасте от 6,5 до 18 лет</w:t>
            </w:r>
          </w:p>
        </w:tc>
        <w:tc>
          <w:tcPr>
            <w:tcW w:w="4775" w:type="dxa"/>
            <w:vAlign w:val="center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 Характеристика работы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5.1. Требования к условиям, порядку и результатам выполнения работ: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5.2. Показатели, характеризующие объем и (или) качество работы: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014"/>
        <w:gridCol w:w="2065"/>
        <w:gridCol w:w="1933"/>
        <w:gridCol w:w="978"/>
        <w:gridCol w:w="975"/>
        <w:gridCol w:w="975"/>
      </w:tblGrid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работы*</w:t>
            </w: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</w:t>
            </w:r>
          </w:p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результата**</w:t>
            </w: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 измерения***</w:t>
            </w:r>
          </w:p>
        </w:tc>
        <w:tc>
          <w:tcPr>
            <w:tcW w:w="2928" w:type="dxa"/>
            <w:gridSpan w:val="3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91D" w:rsidRPr="00AC0FB2" w:rsidTr="002942D6">
        <w:tc>
          <w:tcPr>
            <w:tcW w:w="9571" w:type="dxa"/>
            <w:gridSpan w:val="7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9571" w:type="dxa"/>
            <w:gridSpan w:val="7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выполнения работы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 при необходимости детальные требования к содержанию работ указываются в техническом задании, которое оформляется приложением к муниципальному заданию и является его неотъемлемой частью.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** заполняется краткое содержание характеристики результата работы.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*** в случае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если показатель, характеризующий количественно измеримый объем работы, отсутствует, графа не заполняется.</w:t>
      </w: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услугам:</w:t>
      </w:r>
    </w:p>
    <w:p w:rsidR="0073091D" w:rsidRPr="00AC0FB2" w:rsidRDefault="0073091D" w:rsidP="00827B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2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276"/>
        <w:gridCol w:w="284"/>
        <w:gridCol w:w="1275"/>
        <w:gridCol w:w="283"/>
        <w:gridCol w:w="1202"/>
        <w:gridCol w:w="1492"/>
        <w:gridCol w:w="1417"/>
        <w:gridCol w:w="1038"/>
        <w:gridCol w:w="1038"/>
        <w:gridCol w:w="1038"/>
      </w:tblGrid>
      <w:tr w:rsidR="0073091D" w:rsidRPr="00AC0FB2" w:rsidTr="00AC0FB2">
        <w:trPr>
          <w:gridAfter w:val="3"/>
          <w:wAfter w:w="3114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3091D" w:rsidRPr="00AC0FB2" w:rsidRDefault="0073091D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73091D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муниципального задания</w:t>
            </w:r>
          </w:p>
        </w:tc>
      </w:tr>
      <w:tr w:rsidR="0073091D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начального, основного, среднего (полного) общего образования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ФГОС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CF6CD4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качества/результата исполнения муниципального задания</w:t>
            </w:r>
          </w:p>
        </w:tc>
        <w:tc>
          <w:tcPr>
            <w:tcW w:w="1038" w:type="dxa"/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Методика расчета.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AC0FB2" w:rsidRPr="00AC0FB2" w:rsidRDefault="00AC0FB2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переведенных в следующий класс, к общему числу обучающихся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обучающихся, освоивших  образовательную программу начального общего образования в полном объеме к общему количеству обучающихся 4-х классов начальной ступени обучения  х100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утвержден и используется инструментарий отслеживания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 начальных классов, обучающихся в соответствии с ФГОС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Отслеживание личностных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Разработан, утвержден и используется инструментарий отслеживания личностных результатов учащихся начальных классов, обучающихся в соответствии с ФГОС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выпускников, допущенных к аттестации, к количеству выпускников, получивших аттестат х100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отчет об организации и проведении государственной (итоговой) аттестации выпускников (9-11) классов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класса, получивших аттестат о среднем (полном) 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2-9 классов, оставленных на повторный год обучения к общему количеству обучающихся 2-9 классов х100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обязательным предметам</w:t>
            </w:r>
          </w:p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суммы баллов обучающихся по результатам ЕГЭ по русскому языку, математике к количеству обучающихся, принявших участие ЕГЭ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A9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FB2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предметам, преподаваемым на профильном уровне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суммы баллов обучающихся по результатам ЕГЭ по профильным предметам к количеству обучающихся, сдававших ЕГЭ на профильном уровне</w:t>
            </w:r>
          </w:p>
          <w:p w:rsidR="00AC0FB2" w:rsidRPr="00AC0FB2" w:rsidRDefault="00AC0FB2" w:rsidP="00827B69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предметам, преподаваемым на профильном уровне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по ГИА-9 по обязательным предметам</w:t>
            </w:r>
          </w:p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баллов обучающихся по результатам  ГИА-9 по русскому языку, математике к количеству обучающихся, допущенных к ГИА 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6651A9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AC0FB2"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освоения программ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обучающихся на «4» и «5» к общему количеству  обучающихся х100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tabs>
                <w:tab w:val="left" w:pos="1773"/>
              </w:tabs>
              <w:snapToGrid w:val="0"/>
              <w:ind w:righ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у педагогических работников образования (аттестации)  в области, соответствующей  преподаваемому   предмету </w:t>
            </w:r>
          </w:p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tabs>
                <w:tab w:val="left" w:pos="1773"/>
              </w:tabs>
              <w:snapToGrid w:val="0"/>
              <w:ind w:right="2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hd w:val="clear" w:color="auto" w:fill="FFFFFF"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часов учебного плана,  реализуемых  педагогическими работниками, имеющими образование (аттестацию)   в области, соответствующей  преподаваемому   предмету к общему количеству часов учебного плана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hd w:val="clear" w:color="auto" w:fill="FFFFFF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100 %  часов учебного плана реализуют  педагогические работники, имеющие образование (аттестацию)   в области, соответствующей  преподаваемому   предмету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имеющих высшее, среднее специальное и профессиональное образование к общему  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педагогических работников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  <w:r w:rsidRPr="00AC0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 высшим, средним специальным и профессиональным образованием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аттестованных на квалификационные категории к общему количеству педагогических работников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квалификационные категории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Книга обращения граждан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 (законных представителей) обучающихся, удовлетворенных качеством услуги к  общему количеству опрошенных родителей (законных представителей) обучающихся, удовлетворенных качеством услуги х100</w:t>
            </w: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69" w:rsidRDefault="00827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lastRenderedPageBreak/>
        <w:t>6.2. Форма отчета о выполнении муниципального задания по работам</w:t>
      </w:r>
    </w:p>
    <w:p w:rsidR="0073091D" w:rsidRPr="00AC0FB2" w:rsidRDefault="0073091D" w:rsidP="00827B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953"/>
        <w:gridCol w:w="2680"/>
        <w:gridCol w:w="2194"/>
        <w:gridCol w:w="2075"/>
      </w:tblGrid>
      <w:tr w:rsidR="0073091D" w:rsidRPr="00AC0FB2" w:rsidTr="002942D6">
        <w:tc>
          <w:tcPr>
            <w:tcW w:w="67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13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227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109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3091D" w:rsidRPr="00AC0FB2" w:rsidTr="002942D6">
        <w:tc>
          <w:tcPr>
            <w:tcW w:w="67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7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3091D" w:rsidRPr="00AC0FB2" w:rsidRDefault="0073091D" w:rsidP="00827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82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6.3. Периодичность  представления отчета о выполнении муниципального задания </w:t>
      </w:r>
    </w:p>
    <w:p w:rsidR="0073091D" w:rsidRPr="00AC0FB2" w:rsidRDefault="0073091D" w:rsidP="00827B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по оценке объемов,  качества оказания муниципальной услуги, оценке эффективности и результативности выполнения муниципального задания  предоставляется два раза в год в срок: до 15 июля (по состоянию за полугодие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>, до 01 февраля (по отчету за год) года по формам, установленным п. 6.1.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______________________________________________</w:t>
      </w:r>
    </w:p>
    <w:p w:rsidR="0073091D" w:rsidRPr="00AC0FB2" w:rsidRDefault="0073091D" w:rsidP="00827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6.5.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73091D" w:rsidRPr="00AC0FB2" w:rsidRDefault="0073091D" w:rsidP="00827B6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Контроль к качеству предоставления муниципальной услуги осуществляется в форме плановых (внеплановых) комплексных, тематических</w:t>
      </w:r>
      <w:r w:rsidRPr="00AC0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FB2">
        <w:rPr>
          <w:rFonts w:ascii="Times New Roman" w:hAnsi="Times New Roman" w:cs="Times New Roman"/>
          <w:sz w:val="24"/>
          <w:szCs w:val="24"/>
        </w:rPr>
        <w:t xml:space="preserve">проверок поставщика муниципальной услуги Управлением образования Администрации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>. Переславля-Залесского. Сроки – по графику.</w:t>
      </w:r>
    </w:p>
    <w:p w:rsidR="0073091D" w:rsidRPr="00AC0FB2" w:rsidRDefault="0073091D" w:rsidP="00827B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6.6. По результатам контроля выполнения муниципального задания и объемов оказания муниципальной услуги учредитель может: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муниципальных услуг (выполнения работ) или изменения нормативов затрат на оказание единицы муниципальной услуги (работы);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обеспечения выполнения муниципального задания исходя из количества фактически не оказанных услуг (не выполненных работ) или  оказанных  с качеством ниже установленного  в муниципальном  задании  путем внесения соответствующих изменений в муниципальное задание;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провести  внеплановую  проверку выполнения муниципального задания, качества оказания муниципальных услуг (выполнения работ);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муниципального задания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1512FE" w:rsidRDefault="001512FE" w:rsidP="001512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планового значения показателей объема и качества оказания муниципальных услуг (работ) не более чем на 2% и 5% соответственно внесение изменений в муниципальное задание и объемы финансового обеспечения муниципального задания не требуется.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 Основания  для   приостановления или досрочного прекращения муниципального задания</w:t>
      </w:r>
    </w:p>
    <w:p w:rsidR="0073091D" w:rsidRPr="00AC0FB2" w:rsidRDefault="0073091D" w:rsidP="00827B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73091D" w:rsidRPr="00AC0FB2" w:rsidRDefault="0073091D" w:rsidP="00827B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73091D" w:rsidRPr="00AC0FB2" w:rsidTr="002942D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1512FE">
      <w:pPr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73091D" w:rsidRPr="00AC0FB2" w:rsidRDefault="0073091D" w:rsidP="00827B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7</w:t>
      </w:r>
    </w:p>
    <w:p w:rsidR="0073091D" w:rsidRPr="00AC0FB2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73091D" w:rsidRPr="00AC0FB2" w:rsidTr="002942D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D4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2012г. N 273-ФЗ «Об образовании в Российской Федерации», статья 22.</w:t>
            </w:r>
          </w:p>
          <w:p w:rsidR="0073091D" w:rsidRPr="00AC0FB2" w:rsidRDefault="0073091D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D4" w:rsidRDefault="00CF6CD4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2012г. N 273-ФЗ «Об образовании в Российской Федерации», статья 22.</w:t>
            </w:r>
          </w:p>
          <w:p w:rsidR="0073091D" w:rsidRPr="00AC0FB2" w:rsidRDefault="0073091D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отраслевого муниципального перечня услуг (работ)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09.08.2011г. № 1181 "</w:t>
            </w:r>
            <w:hyperlink r:id="rId5" w:history="1">
              <w:r w:rsidRPr="00AC0FB2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</w:t>
              </w:r>
            </w:hyperlink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091D" w:rsidRPr="0073091D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73091D" w:rsidRDefault="0073091D" w:rsidP="00827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73091D" w:rsidRDefault="0073091D" w:rsidP="00827B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73091D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82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8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8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8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82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490" w:rsidRPr="0073091D" w:rsidRDefault="002D2490" w:rsidP="0082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490" w:rsidRPr="0073091D" w:rsidSect="00BF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64B"/>
    <w:multiLevelType w:val="multilevel"/>
    <w:tmpl w:val="F698D0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91D"/>
    <w:rsid w:val="001512FE"/>
    <w:rsid w:val="00155313"/>
    <w:rsid w:val="002D2490"/>
    <w:rsid w:val="002F1452"/>
    <w:rsid w:val="00330D32"/>
    <w:rsid w:val="00626746"/>
    <w:rsid w:val="006651A9"/>
    <w:rsid w:val="0073091D"/>
    <w:rsid w:val="00754913"/>
    <w:rsid w:val="00827B69"/>
    <w:rsid w:val="00861C05"/>
    <w:rsid w:val="00AC0FB2"/>
    <w:rsid w:val="00B579F5"/>
    <w:rsid w:val="00C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30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309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pereslavl.ru/img/file/Municipalnie_uslugi/Perechen_uslug/1181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Маугли</cp:lastModifiedBy>
  <cp:revision>2</cp:revision>
  <dcterms:created xsi:type="dcterms:W3CDTF">2014-03-28T06:07:00Z</dcterms:created>
  <dcterms:modified xsi:type="dcterms:W3CDTF">2014-03-28T06:07:00Z</dcterms:modified>
</cp:coreProperties>
</file>