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</w:t>
      </w:r>
      <w:r w:rsidR="001A1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 w:rsidR="001A1C36"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48435E">
        <w:rPr>
          <w:sz w:val="28"/>
          <w:szCs w:val="28"/>
        </w:rPr>
        <w:t>щихся 6</w:t>
      </w:r>
      <w:r>
        <w:rPr>
          <w:sz w:val="28"/>
          <w:szCs w:val="28"/>
        </w:rPr>
        <w:t xml:space="preserve"> классов МОУ СШ № </w:t>
      </w:r>
      <w:r w:rsidR="00100EA7">
        <w:rPr>
          <w:sz w:val="28"/>
          <w:szCs w:val="28"/>
        </w:rPr>
        <w:t>9</w:t>
      </w:r>
    </w:p>
    <w:p w:rsidR="005A0B72" w:rsidRPr="00DD3CFD" w:rsidRDefault="00DD3CFD" w:rsidP="005A0B72">
      <w:pPr>
        <w:pStyle w:val="Default"/>
        <w:jc w:val="center"/>
        <w:rPr>
          <w:sz w:val="28"/>
        </w:rPr>
      </w:pPr>
      <w:r w:rsidRPr="00DD3CFD">
        <w:rPr>
          <w:sz w:val="28"/>
        </w:rPr>
        <w:t>2021 год</w:t>
      </w:r>
    </w:p>
    <w:p w:rsidR="003A6F2A" w:rsidRDefault="003A6F2A" w:rsidP="003A6F2A">
      <w:pPr>
        <w:pStyle w:val="Default"/>
        <w:rPr>
          <w:b/>
        </w:rPr>
      </w:pPr>
      <w:r w:rsidRPr="00EB7158">
        <w:rPr>
          <w:b/>
        </w:rPr>
        <w:t>Группы умений</w:t>
      </w:r>
    </w:p>
    <w:p w:rsidR="003A6F2A" w:rsidRPr="00EB7158" w:rsidRDefault="002E5A2D" w:rsidP="003A6F2A">
      <w:pPr>
        <w:pStyle w:val="Default"/>
        <w:rPr>
          <w:b/>
        </w:rPr>
      </w:pPr>
      <w:r w:rsidRPr="002E5A2D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" fillcolor="#eaf1dd [662]" strokecolor="#d6e3bc [1302]" strokeweight="2pt"/>
        </w:pict>
      </w:r>
    </w:p>
    <w:p w:rsidR="003A6F2A" w:rsidRDefault="002E5A2D" w:rsidP="003A6F2A">
      <w:pPr>
        <w:pStyle w:val="Default"/>
        <w:spacing w:after="120"/>
        <w:ind w:firstLine="708"/>
        <w:rPr>
          <w:b/>
        </w:rPr>
      </w:pPr>
      <w:r w:rsidRPr="002E5A2D">
        <w:rPr>
          <w:noProof/>
          <w:lang w:eastAsia="ru-RU"/>
        </w:rPr>
        <w:pict>
          <v:rect id="Прямоугольник 2" o:spid="_x0000_s1029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" fillcolor="#daeef3 [664]" strokecolor="#b6dde8 [1304]" strokeweight="2pt"/>
        </w:pict>
      </w:r>
      <w:r w:rsidR="003A6F2A">
        <w:rPr>
          <w:b/>
        </w:rPr>
        <w:t xml:space="preserve">— </w:t>
      </w:r>
      <w:r w:rsidR="003A6F2A">
        <w:t>Находить и извлекать информацию</w:t>
      </w:r>
    </w:p>
    <w:p w:rsidR="003A6F2A" w:rsidRDefault="002E5A2D" w:rsidP="003A6F2A">
      <w:pPr>
        <w:pStyle w:val="Default"/>
        <w:spacing w:after="120"/>
        <w:rPr>
          <w:b/>
        </w:rPr>
      </w:pPr>
      <w:r w:rsidRPr="002E5A2D">
        <w:rPr>
          <w:noProof/>
          <w:lang w:eastAsia="ru-RU"/>
        </w:rPr>
        <w:pict>
          <v:rect id="Прямоугольник 3" o:spid="_x0000_s1028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" fillcolor="#fbd4b4 [1305]" strokecolor="#fbd4b4 [1305]" strokeweight="2pt"/>
        </w:pict>
      </w:r>
      <w:r w:rsidR="003A6F2A">
        <w:rPr>
          <w:b/>
        </w:rPr>
        <w:t xml:space="preserve">            — </w:t>
      </w:r>
      <w:r w:rsidR="003A6F2A" w:rsidRPr="00EB7158">
        <w:rPr>
          <w:bCs/>
          <w:szCs w:val="28"/>
        </w:rPr>
        <w:t>Интегрировать и интерпретировать информацию</w:t>
      </w:r>
    </w:p>
    <w:p w:rsidR="003A6F2A" w:rsidRDefault="002E5A2D" w:rsidP="003A6F2A">
      <w:pPr>
        <w:pStyle w:val="Default"/>
        <w:spacing w:after="120"/>
        <w:rPr>
          <w:b/>
        </w:rPr>
      </w:pPr>
      <w:r w:rsidRPr="002E5A2D">
        <w:rPr>
          <w:noProof/>
          <w:lang w:eastAsia="ru-RU"/>
        </w:rPr>
        <w:pict>
          <v:rect id="Прямоугольник 5" o:spid="_x0000_s1027" style="position:absolute;margin-left:-12.45pt;margin-top:18.3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" fillcolor="white [3212]" strokecolor="#bfbfbf [2412]" strokeweight="2pt"/>
        </w:pict>
      </w:r>
      <w:r w:rsidR="003A6F2A">
        <w:rPr>
          <w:b/>
        </w:rPr>
        <w:t xml:space="preserve">            — </w:t>
      </w:r>
      <w:r w:rsidR="003A6F2A" w:rsidRPr="009A5E07">
        <w:rPr>
          <w:bCs/>
          <w:szCs w:val="28"/>
        </w:rPr>
        <w:t>Осмысливать и оценивать содержание и форму текста</w:t>
      </w:r>
    </w:p>
    <w:p w:rsidR="003A6F2A" w:rsidRPr="003A6F2A" w:rsidRDefault="003A6F2A" w:rsidP="003A6F2A">
      <w:pPr>
        <w:pStyle w:val="Default"/>
        <w:spacing w:after="120"/>
        <w:rPr>
          <w:b/>
        </w:rPr>
      </w:pPr>
      <w:r>
        <w:rPr>
          <w:b/>
        </w:rPr>
        <w:t xml:space="preserve">            — </w:t>
      </w:r>
      <w:r w:rsidRPr="009A5E07">
        <w:rPr>
          <w:bCs/>
          <w:szCs w:val="28"/>
        </w:rPr>
        <w:t>Использовать информацию из текста</w:t>
      </w:r>
    </w:p>
    <w:tbl>
      <w:tblPr>
        <w:tblStyle w:val="a3"/>
        <w:tblW w:w="10632" w:type="dxa"/>
        <w:tblInd w:w="-743" w:type="dxa"/>
        <w:tblLook w:val="04A0"/>
      </w:tblPr>
      <w:tblGrid>
        <w:gridCol w:w="2694"/>
        <w:gridCol w:w="5103"/>
        <w:gridCol w:w="2835"/>
      </w:tblGrid>
      <w:tr w:rsidR="005A0B72" w:rsidTr="0048435E">
        <w:tc>
          <w:tcPr>
            <w:tcW w:w="2694" w:type="dxa"/>
          </w:tcPr>
          <w:p w:rsidR="0048435E" w:rsidRPr="0048435E" w:rsidRDefault="0048435E">
            <w:pPr>
              <w:pStyle w:val="Default"/>
              <w:jc w:val="center"/>
              <w:rPr>
                <w:b/>
              </w:rPr>
            </w:pPr>
            <w:r w:rsidRPr="0048435E">
              <w:rPr>
                <w:b/>
              </w:rPr>
              <w:t>Комплексное задание</w:t>
            </w:r>
          </w:p>
          <w:p w:rsidR="0048435E" w:rsidRPr="0048435E" w:rsidRDefault="0048435E">
            <w:pPr>
              <w:pStyle w:val="Default"/>
              <w:jc w:val="center"/>
              <w:rPr>
                <w:b/>
              </w:rPr>
            </w:pPr>
            <w:r w:rsidRPr="0048435E">
              <w:rPr>
                <w:b/>
              </w:rPr>
              <w:t>«Время читать»</w:t>
            </w:r>
          </w:p>
          <w:p w:rsidR="0048435E" w:rsidRDefault="0048435E">
            <w:pPr>
              <w:pStyle w:val="Default"/>
              <w:jc w:val="center"/>
            </w:pPr>
          </w:p>
          <w:p w:rsidR="005A0B72" w:rsidRDefault="005A0B72" w:rsidP="0048435E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103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835" w:type="dxa"/>
          </w:tcPr>
          <w:p w:rsidR="005A0B72" w:rsidRDefault="005A0B72" w:rsidP="003A6F2A">
            <w:pPr>
              <w:pStyle w:val="Default"/>
              <w:ind w:right="-108"/>
              <w:jc w:val="center"/>
            </w:pPr>
            <w:r>
              <w:t>Доля</w:t>
            </w:r>
            <w:r w:rsidR="003A6F2A">
              <w:t xml:space="preserve"> обучающихся, не справившихся с </w:t>
            </w:r>
            <w:r>
              <w:t>заданием</w:t>
            </w:r>
          </w:p>
          <w:p w:rsidR="005A0B72" w:rsidRDefault="003A6F2A" w:rsidP="003A6F2A">
            <w:pPr>
              <w:pStyle w:val="Default"/>
              <w:ind w:right="-108"/>
              <w:jc w:val="center"/>
            </w:pPr>
            <w:r>
              <w:t xml:space="preserve"> (% от общего </w:t>
            </w:r>
            <w:r w:rsidR="005A0B72">
              <w:t>количества выполнявших работу)</w:t>
            </w:r>
          </w:p>
        </w:tc>
      </w:tr>
      <w:tr w:rsidR="005A0B72" w:rsidTr="0048435E">
        <w:trPr>
          <w:trHeight w:val="655"/>
        </w:trPr>
        <w:tc>
          <w:tcPr>
            <w:tcW w:w="2694" w:type="dxa"/>
          </w:tcPr>
          <w:p w:rsidR="005A0B72" w:rsidRDefault="007D0DB8" w:rsidP="0048435E">
            <w:pPr>
              <w:pStyle w:val="Default"/>
              <w:ind w:right="-108"/>
            </w:pPr>
            <w:r w:rsidRPr="007D0DB8">
              <w:t>Зада</w:t>
            </w:r>
            <w:r w:rsidR="0048435E">
              <w:t>ние 1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5A0B72" w:rsidRDefault="0048435E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2835" w:type="dxa"/>
            <w:shd w:val="clear" w:color="auto" w:fill="auto"/>
          </w:tcPr>
          <w:p w:rsidR="005A0B72" w:rsidRPr="00D20C00" w:rsidRDefault="0048435E" w:rsidP="0048435E">
            <w:pPr>
              <w:pStyle w:val="Default"/>
              <w:tabs>
                <w:tab w:val="left" w:pos="1224"/>
                <w:tab w:val="center" w:pos="1309"/>
              </w:tabs>
              <w:rPr>
                <w:highlight w:val="yellow"/>
              </w:rPr>
            </w:pPr>
            <w:r w:rsidRPr="0048435E">
              <w:tab/>
            </w:r>
            <w:r w:rsidRPr="0048435E">
              <w:tab/>
            </w:r>
            <w:r w:rsidR="00CC4224">
              <w:t>41%</w:t>
            </w:r>
          </w:p>
        </w:tc>
      </w:tr>
      <w:tr w:rsidR="005A0B72" w:rsidTr="0048435E">
        <w:tc>
          <w:tcPr>
            <w:tcW w:w="2694" w:type="dxa"/>
          </w:tcPr>
          <w:p w:rsidR="005A0B72" w:rsidRDefault="0048435E" w:rsidP="0048435E">
            <w:pPr>
              <w:pStyle w:val="Default"/>
              <w:ind w:right="-108"/>
            </w:pPr>
            <w:r>
              <w:rPr>
                <w:bCs/>
                <w:sz w:val="23"/>
                <w:szCs w:val="23"/>
              </w:rPr>
              <w:t>Задание 2</w:t>
            </w:r>
            <w:r w:rsidR="00932815"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932815" w:rsidRDefault="0048435E" w:rsidP="0048435E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>
            <w:pPr>
              <w:pStyle w:val="Default"/>
              <w:jc w:val="center"/>
            </w:pPr>
            <w:r>
              <w:t>43%</w:t>
            </w:r>
          </w:p>
        </w:tc>
      </w:tr>
      <w:tr w:rsidR="005A0B72" w:rsidTr="0048435E">
        <w:tc>
          <w:tcPr>
            <w:tcW w:w="2694" w:type="dxa"/>
          </w:tcPr>
          <w:p w:rsidR="005A0B72" w:rsidRDefault="0048435E" w:rsidP="0048435E">
            <w:pPr>
              <w:pStyle w:val="Default"/>
              <w:ind w:right="-108"/>
            </w:pPr>
            <w:r>
              <w:t>Задание 3</w:t>
            </w:r>
            <w:r w:rsidR="00932815">
              <w:br/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445B40" w:rsidRDefault="0048435E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>
            <w:pPr>
              <w:pStyle w:val="Default"/>
              <w:jc w:val="center"/>
            </w:pPr>
            <w:r>
              <w:t>48%</w:t>
            </w:r>
          </w:p>
        </w:tc>
      </w:tr>
      <w:tr w:rsidR="005A0B72" w:rsidTr="0048435E">
        <w:tc>
          <w:tcPr>
            <w:tcW w:w="2694" w:type="dxa"/>
          </w:tcPr>
          <w:p w:rsidR="00445B40" w:rsidRDefault="0048435E" w:rsidP="00445B40">
            <w:pPr>
              <w:pStyle w:val="Default"/>
            </w:pPr>
            <w:r>
              <w:t>Задание 4</w:t>
            </w:r>
          </w:p>
          <w:p w:rsidR="005A0B72" w:rsidRDefault="005A0B72" w:rsidP="009A5E07">
            <w:pPr>
              <w:pStyle w:val="Default"/>
              <w:ind w:right="-108"/>
            </w:pPr>
          </w:p>
        </w:tc>
        <w:tc>
          <w:tcPr>
            <w:tcW w:w="5103" w:type="dxa"/>
            <w:shd w:val="clear" w:color="auto" w:fill="E1FFFF"/>
          </w:tcPr>
          <w:p w:rsidR="005A0B72" w:rsidRDefault="0048435E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>
            <w:pPr>
              <w:pStyle w:val="Default"/>
              <w:jc w:val="center"/>
            </w:pPr>
            <w:r>
              <w:t>45%</w:t>
            </w:r>
          </w:p>
        </w:tc>
      </w:tr>
      <w:tr w:rsidR="005A0B72" w:rsidTr="0048435E">
        <w:tc>
          <w:tcPr>
            <w:tcW w:w="2694" w:type="dxa"/>
          </w:tcPr>
          <w:p w:rsidR="005A0B72" w:rsidRDefault="00A73D9E" w:rsidP="0048435E">
            <w:pPr>
              <w:pStyle w:val="Default"/>
            </w:pPr>
            <w:r w:rsidRPr="00A73D9E">
              <w:rPr>
                <w:bCs/>
                <w:szCs w:val="23"/>
              </w:rPr>
              <w:t>Задание 5</w:t>
            </w:r>
          </w:p>
        </w:tc>
        <w:tc>
          <w:tcPr>
            <w:tcW w:w="5103" w:type="dxa"/>
            <w:shd w:val="clear" w:color="auto" w:fill="E1FFFF"/>
          </w:tcPr>
          <w:p w:rsidR="00F55BF6" w:rsidRPr="006262A3" w:rsidRDefault="0048435E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 w:rsidRPr="0048435E">
              <w:rPr>
                <w:szCs w:val="28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 w:rsidP="00AD15C1">
            <w:pPr>
              <w:pStyle w:val="Default"/>
              <w:jc w:val="center"/>
            </w:pPr>
            <w:r>
              <w:t>5</w:t>
            </w:r>
            <w:r w:rsidR="00AD15C1">
              <w:t>2</w:t>
            </w:r>
            <w:r>
              <w:t>%</w:t>
            </w:r>
          </w:p>
        </w:tc>
      </w:tr>
      <w:tr w:rsidR="005A0B72" w:rsidTr="00DD13B0">
        <w:tc>
          <w:tcPr>
            <w:tcW w:w="2694" w:type="dxa"/>
          </w:tcPr>
          <w:p w:rsidR="0048435E" w:rsidRDefault="004F7113" w:rsidP="0048435E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 6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5103" w:type="dxa"/>
            <w:shd w:val="clear" w:color="auto" w:fill="E1FFFF"/>
          </w:tcPr>
          <w:p w:rsidR="00F55BF6" w:rsidRPr="004F7113" w:rsidRDefault="0048435E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48435E">
              <w:rPr>
                <w:szCs w:val="28"/>
              </w:rPr>
              <w:t>понимать значение слова или выражения на основе контекста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>
            <w:pPr>
              <w:pStyle w:val="Default"/>
              <w:jc w:val="center"/>
            </w:pPr>
            <w:r>
              <w:t>50%</w:t>
            </w:r>
          </w:p>
        </w:tc>
      </w:tr>
      <w:tr w:rsidR="005A0B72" w:rsidTr="00DD13B0">
        <w:tc>
          <w:tcPr>
            <w:tcW w:w="2694" w:type="dxa"/>
          </w:tcPr>
          <w:p w:rsidR="005A0B72" w:rsidRDefault="004F7113" w:rsidP="0048435E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5A0B72" w:rsidRPr="00DD13B0" w:rsidRDefault="00DD13B0" w:rsidP="00DD13B0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szCs w:val="28"/>
              </w:rPr>
            </w:pPr>
            <w:r w:rsidRPr="00DD13B0">
              <w:rPr>
                <w:szCs w:val="28"/>
              </w:rPr>
              <w:t xml:space="preserve">находить и извлекать одну единицу информации 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>
            <w:pPr>
              <w:pStyle w:val="Default"/>
              <w:jc w:val="center"/>
            </w:pPr>
            <w:r>
              <w:t>18%</w:t>
            </w:r>
          </w:p>
        </w:tc>
      </w:tr>
      <w:tr w:rsidR="005A0B72" w:rsidTr="00DD13B0">
        <w:tc>
          <w:tcPr>
            <w:tcW w:w="2694" w:type="dxa"/>
          </w:tcPr>
          <w:p w:rsidR="0048435E" w:rsidRDefault="00F55BF6" w:rsidP="0048435E">
            <w:pPr>
              <w:pStyle w:val="Default"/>
            </w:pPr>
            <w:r w:rsidRPr="00F55BF6">
              <w:rPr>
                <w:bCs/>
                <w:sz w:val="23"/>
                <w:szCs w:val="23"/>
              </w:rPr>
              <w:t>Задание 8</w:t>
            </w:r>
          </w:p>
          <w:p w:rsidR="005A0B72" w:rsidRDefault="005A0B72" w:rsidP="006262A3">
            <w:pPr>
              <w:pStyle w:val="Default"/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:rsidR="005A0B72" w:rsidRPr="00F55BF6" w:rsidRDefault="006262A3" w:rsidP="00DD13B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D13B0" w:rsidRPr="00DD13B0">
              <w:rPr>
                <w:szCs w:val="28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shd w:val="clear" w:color="auto" w:fill="auto"/>
          </w:tcPr>
          <w:p w:rsidR="005A0B72" w:rsidRDefault="00496E7F">
            <w:pPr>
              <w:pStyle w:val="Default"/>
              <w:jc w:val="center"/>
            </w:pPr>
            <w:r>
              <w:t>25%</w:t>
            </w:r>
          </w:p>
        </w:tc>
      </w:tr>
      <w:tr w:rsidR="006262A3" w:rsidTr="00DD13B0">
        <w:tc>
          <w:tcPr>
            <w:tcW w:w="2694" w:type="dxa"/>
          </w:tcPr>
          <w:p w:rsidR="0048435E" w:rsidRPr="00F55BF6" w:rsidRDefault="006262A3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</w:p>
          <w:p w:rsidR="006262A3" w:rsidRPr="00F55BF6" w:rsidRDefault="006262A3" w:rsidP="00345056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E1FFFF"/>
          </w:tcPr>
          <w:p w:rsidR="006262A3" w:rsidRPr="006262A3" w:rsidRDefault="00DD13B0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48435E">
              <w:rPr>
                <w:szCs w:val="28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shd w:val="clear" w:color="auto" w:fill="auto"/>
          </w:tcPr>
          <w:p w:rsidR="006262A3" w:rsidRDefault="00AD15C1">
            <w:pPr>
              <w:pStyle w:val="Default"/>
              <w:jc w:val="center"/>
            </w:pPr>
            <w:r>
              <w:t>58</w:t>
            </w:r>
            <w:r w:rsidR="00496E7F">
              <w:t>%</w:t>
            </w:r>
          </w:p>
        </w:tc>
      </w:tr>
      <w:tr w:rsidR="006262A3" w:rsidTr="00DD13B0">
        <w:tc>
          <w:tcPr>
            <w:tcW w:w="2694" w:type="dxa"/>
          </w:tcPr>
          <w:p w:rsidR="006262A3" w:rsidRPr="00F55BF6" w:rsidRDefault="006262A3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6262A3" w:rsidRPr="006262A3" w:rsidRDefault="00346579" w:rsidP="00DD13B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D13B0" w:rsidRPr="00DD3CFD">
              <w:rPr>
                <w:szCs w:val="28"/>
                <w:shd w:val="clear" w:color="auto" w:fill="FDE9D9" w:themeFill="accent6" w:themeFillTint="33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2835" w:type="dxa"/>
            <w:shd w:val="clear" w:color="auto" w:fill="auto"/>
          </w:tcPr>
          <w:p w:rsidR="006262A3" w:rsidRDefault="00AD15C1">
            <w:pPr>
              <w:pStyle w:val="Default"/>
              <w:jc w:val="center"/>
            </w:pPr>
            <w:r>
              <w:t>60</w:t>
            </w:r>
            <w:r w:rsidR="00496E7F">
              <w:t>%</w:t>
            </w:r>
          </w:p>
        </w:tc>
      </w:tr>
      <w:tr w:rsidR="006262A3" w:rsidTr="00DD13B0">
        <w:tc>
          <w:tcPr>
            <w:tcW w:w="2694" w:type="dxa"/>
          </w:tcPr>
          <w:p w:rsidR="0048435E" w:rsidRPr="00F55BF6" w:rsidRDefault="006262A3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</w:p>
          <w:p w:rsidR="006262A3" w:rsidRPr="00F55BF6" w:rsidRDefault="006262A3" w:rsidP="006262A3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:rsidR="006262A3" w:rsidRPr="00DD13B0" w:rsidRDefault="00DD13B0" w:rsidP="00DD13B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Cs w:val="28"/>
              </w:rPr>
            </w:pPr>
            <w:r w:rsidRPr="00DD13B0">
              <w:rPr>
                <w:szCs w:val="28"/>
              </w:rPr>
              <w:t xml:space="preserve">оценивать форму текста (структуру, стиль и т.д.), целесообразность использованных автором приемов </w:t>
            </w:r>
          </w:p>
        </w:tc>
        <w:tc>
          <w:tcPr>
            <w:tcW w:w="2835" w:type="dxa"/>
            <w:shd w:val="clear" w:color="auto" w:fill="auto"/>
          </w:tcPr>
          <w:p w:rsidR="006262A3" w:rsidRDefault="00AD15C1">
            <w:pPr>
              <w:pStyle w:val="Default"/>
              <w:jc w:val="center"/>
            </w:pPr>
            <w:r>
              <w:t>55</w:t>
            </w:r>
            <w:r w:rsidR="00496E7F">
              <w:t>%</w:t>
            </w:r>
          </w:p>
        </w:tc>
      </w:tr>
      <w:tr w:rsidR="006262A3" w:rsidTr="00DD13B0">
        <w:tc>
          <w:tcPr>
            <w:tcW w:w="2694" w:type="dxa"/>
          </w:tcPr>
          <w:p w:rsidR="0048435E" w:rsidRPr="00F55BF6" w:rsidRDefault="00346579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</w:p>
          <w:p w:rsidR="006262A3" w:rsidRPr="00F55BF6" w:rsidRDefault="006262A3" w:rsidP="00346579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E1FFFF"/>
          </w:tcPr>
          <w:p w:rsidR="006262A3" w:rsidRPr="006262A3" w:rsidRDefault="00DD13B0" w:rsidP="00345056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right="-108" w:firstLine="0"/>
              <w:rPr>
                <w:sz w:val="23"/>
                <w:szCs w:val="23"/>
              </w:rPr>
            </w:pPr>
            <w:r w:rsidRPr="00DD13B0">
              <w:rPr>
                <w:szCs w:val="28"/>
              </w:rPr>
              <w:t>понимать фактологическую информацию (сюжет, последовательность событий и т.п.)</w:t>
            </w:r>
          </w:p>
        </w:tc>
        <w:tc>
          <w:tcPr>
            <w:tcW w:w="2835" w:type="dxa"/>
            <w:shd w:val="clear" w:color="auto" w:fill="auto"/>
          </w:tcPr>
          <w:p w:rsidR="006262A3" w:rsidRDefault="00496E7F">
            <w:pPr>
              <w:pStyle w:val="Default"/>
              <w:jc w:val="center"/>
            </w:pPr>
            <w:r>
              <w:t>35%</w:t>
            </w:r>
          </w:p>
        </w:tc>
      </w:tr>
      <w:tr w:rsidR="006262A3" w:rsidTr="0048435E">
        <w:tc>
          <w:tcPr>
            <w:tcW w:w="2694" w:type="dxa"/>
          </w:tcPr>
          <w:p w:rsidR="0048435E" w:rsidRPr="00F55BF6" w:rsidRDefault="00346579" w:rsidP="0048435E">
            <w:pPr>
              <w:pStyle w:val="Default"/>
              <w:rPr>
                <w:bCs/>
                <w:sz w:val="23"/>
                <w:szCs w:val="23"/>
              </w:rPr>
            </w:pPr>
            <w:r w:rsidRPr="00346579">
              <w:rPr>
                <w:bCs/>
                <w:sz w:val="23"/>
                <w:szCs w:val="23"/>
              </w:rPr>
              <w:t>Задание 13</w:t>
            </w:r>
          </w:p>
          <w:p w:rsidR="006262A3" w:rsidRPr="00F55BF6" w:rsidRDefault="006262A3" w:rsidP="00346579">
            <w:pPr>
              <w:pStyle w:val="Default"/>
              <w:tabs>
                <w:tab w:val="left" w:pos="0"/>
              </w:tabs>
              <w:ind w:left="-108" w:right="-108" w:firstLine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:rsidR="006262A3" w:rsidRPr="006262A3" w:rsidRDefault="00DD13B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D13B0">
              <w:rPr>
                <w:szCs w:val="28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835" w:type="dxa"/>
            <w:shd w:val="clear" w:color="auto" w:fill="auto"/>
          </w:tcPr>
          <w:p w:rsidR="006262A3" w:rsidRDefault="00AD15C1">
            <w:pPr>
              <w:pStyle w:val="Default"/>
              <w:jc w:val="center"/>
            </w:pPr>
            <w:r>
              <w:t>60</w:t>
            </w:r>
            <w:r w:rsidR="00496E7F">
              <w:t>%</w:t>
            </w:r>
          </w:p>
        </w:tc>
      </w:tr>
    </w:tbl>
    <w:p w:rsidR="00DD13B0" w:rsidRDefault="00DD13B0" w:rsidP="00F33EBC">
      <w:pPr>
        <w:pStyle w:val="Default"/>
        <w:rPr>
          <w:b/>
        </w:rPr>
      </w:pPr>
    </w:p>
    <w:p w:rsidR="00DD13B0" w:rsidRPr="00DD13B0" w:rsidRDefault="00DD13B0" w:rsidP="00DD13B0">
      <w:pPr>
        <w:rPr>
          <w:b/>
          <w:color w:val="000000"/>
        </w:rPr>
        <w:sectPr w:rsidR="00DD13B0" w:rsidRPr="00DD13B0" w:rsidSect="00E4089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DD13B0" w:rsidRPr="00E40894" w:rsidRDefault="00DD13B0" w:rsidP="00DD13B0">
      <w:pPr>
        <w:spacing w:after="0" w:line="240" w:lineRule="auto"/>
        <w:jc w:val="center"/>
        <w:rPr>
          <w:sz w:val="28"/>
        </w:rPr>
      </w:pPr>
      <w:r w:rsidRPr="00E40894">
        <w:rPr>
          <w:sz w:val="28"/>
        </w:rPr>
        <w:lastRenderedPageBreak/>
        <w:t xml:space="preserve">Анализ выполнения диагностической работы </w:t>
      </w:r>
    </w:p>
    <w:p w:rsidR="00DD13B0" w:rsidRPr="00E40894" w:rsidRDefault="00DD13B0" w:rsidP="00DD13B0">
      <w:pPr>
        <w:spacing w:after="0" w:line="240" w:lineRule="auto"/>
        <w:jc w:val="center"/>
        <w:rPr>
          <w:sz w:val="28"/>
        </w:rPr>
      </w:pPr>
      <w:r w:rsidRPr="00E40894">
        <w:rPr>
          <w:sz w:val="28"/>
        </w:rPr>
        <w:t>по проверяемым читательским компетенциям и умениям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9"/>
        <w:gridCol w:w="2693"/>
        <w:gridCol w:w="2552"/>
        <w:gridCol w:w="2976"/>
      </w:tblGrid>
      <w:tr w:rsidR="00185302" w:rsidRPr="00AA0ACD" w:rsidTr="00C16159">
        <w:trPr>
          <w:trHeight w:val="453"/>
        </w:trPr>
        <w:tc>
          <w:tcPr>
            <w:tcW w:w="5959" w:type="dxa"/>
            <w:vAlign w:val="center"/>
          </w:tcPr>
          <w:p w:rsidR="00185302" w:rsidRPr="00AA0ACD" w:rsidRDefault="00185302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:rsidR="00185302" w:rsidRPr="00AA0ACD" w:rsidRDefault="00185302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 w:rsidR="00C16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:rsidR="00185302" w:rsidRPr="00AA0ACD" w:rsidRDefault="00185302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:rsidR="00185302" w:rsidRPr="00AA0ACD" w:rsidRDefault="00185302" w:rsidP="00701B63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 w:rsidR="00C16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185302" w:rsidRPr="00AA0ACD" w:rsidTr="00C16159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:rsidR="00185302" w:rsidRPr="00185302" w:rsidRDefault="00185302" w:rsidP="00185302">
            <w:pPr>
              <w:pStyle w:val="TableParagraph"/>
              <w:ind w:left="142" w:firstLine="218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5302" w:rsidRPr="003E6B9E" w:rsidRDefault="00AD15C1" w:rsidP="004859D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43%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85302" w:rsidRPr="00AA0ACD" w:rsidRDefault="00185302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302" w:rsidRPr="003E6B9E" w:rsidRDefault="002E461B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496E7F"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5302" w:rsidRPr="00AA0ACD" w:rsidTr="00C16159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185302" w:rsidRPr="00AA0ACD" w:rsidRDefault="00185302" w:rsidP="00701B63">
            <w:pPr>
              <w:pStyle w:val="TableParagraph"/>
              <w:ind w:right="186" w:firstLine="188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извлекать одну единицу информации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185302" w:rsidRPr="003E6B9E" w:rsidRDefault="00AD15C1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302" w:rsidRPr="00AA0ACD" w:rsidTr="00C16159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:rsidR="00185302" w:rsidRPr="00185302" w:rsidRDefault="00185302" w:rsidP="00701B63">
            <w:pPr>
              <w:pStyle w:val="TableParagraph"/>
              <w:ind w:left="142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делать выводы на основе информации, представленной в одном фрагменте текста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185302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45%</w:t>
            </w:r>
          </w:p>
        </w:tc>
        <w:tc>
          <w:tcPr>
            <w:tcW w:w="2552" w:type="dxa"/>
            <w:vMerge w:val="restart"/>
            <w:shd w:val="clear" w:color="auto" w:fill="E1FFFF"/>
          </w:tcPr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302" w:rsidRPr="003E6B9E" w:rsidRDefault="00185302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5302" w:rsidRPr="003E6B9E" w:rsidRDefault="00AD15C1" w:rsidP="002E461B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96E7F"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85302" w:rsidRPr="00AA0ACD" w:rsidTr="00C16159">
        <w:trPr>
          <w:trHeight w:val="332"/>
        </w:trPr>
        <w:tc>
          <w:tcPr>
            <w:tcW w:w="5959" w:type="dxa"/>
          </w:tcPr>
          <w:p w:rsidR="00185302" w:rsidRPr="00185302" w:rsidRDefault="00185302" w:rsidP="00185302">
            <w:pPr>
              <w:pStyle w:val="TableParagraph"/>
              <w:ind w:left="142" w:right="186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устанавливать скрытые связи между событиями или утверждениями </w:t>
            </w:r>
          </w:p>
        </w:tc>
        <w:tc>
          <w:tcPr>
            <w:tcW w:w="2693" w:type="dxa"/>
            <w:shd w:val="clear" w:color="auto" w:fill="auto"/>
          </w:tcPr>
          <w:p w:rsidR="00185302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55%</w:t>
            </w:r>
          </w:p>
        </w:tc>
        <w:tc>
          <w:tcPr>
            <w:tcW w:w="2552" w:type="dxa"/>
            <w:vMerge/>
            <w:shd w:val="clear" w:color="auto" w:fill="E1FFFF"/>
          </w:tcPr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185302" w:rsidRPr="003E6B9E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5302" w:rsidRPr="00AA0ACD" w:rsidTr="00C16159">
        <w:trPr>
          <w:trHeight w:val="332"/>
        </w:trPr>
        <w:tc>
          <w:tcPr>
            <w:tcW w:w="5959" w:type="dxa"/>
            <w:tcBorders>
              <w:bottom w:val="single" w:sz="4" w:space="0" w:color="auto"/>
            </w:tcBorders>
          </w:tcPr>
          <w:p w:rsidR="00185302" w:rsidRPr="00185302" w:rsidRDefault="00185302" w:rsidP="00185302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понимать значение слова или выражения на основе контекста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5302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552" w:type="dxa"/>
            <w:vMerge/>
            <w:shd w:val="clear" w:color="auto" w:fill="E1FFFF"/>
          </w:tcPr>
          <w:p w:rsidR="00185302" w:rsidRPr="00AA0ACD" w:rsidRDefault="00185302" w:rsidP="00701B6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185302" w:rsidRPr="003E6B9E" w:rsidRDefault="00185302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3CFD" w:rsidRPr="00AA0ACD" w:rsidTr="00C16159">
        <w:trPr>
          <w:trHeight w:val="652"/>
        </w:trPr>
        <w:tc>
          <w:tcPr>
            <w:tcW w:w="5959" w:type="dxa"/>
            <w:tcBorders>
              <w:bottom w:val="single" w:sz="18" w:space="0" w:color="auto"/>
            </w:tcBorders>
          </w:tcPr>
          <w:p w:rsidR="00DD3CFD" w:rsidRPr="00AA0ACD" w:rsidRDefault="00DD3CFD" w:rsidP="00701B63">
            <w:pPr>
              <w:pStyle w:val="TableParagraph"/>
              <w:ind w:firstLine="142"/>
              <w:rPr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понимать фактологическую информацию (сюжет, последовательность событий и т.п.)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D3CFD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35%</w:t>
            </w:r>
          </w:p>
        </w:tc>
        <w:tc>
          <w:tcPr>
            <w:tcW w:w="2552" w:type="dxa"/>
            <w:vMerge/>
            <w:shd w:val="clear" w:color="auto" w:fill="E1FFFF"/>
          </w:tcPr>
          <w:p w:rsidR="00DD3CFD" w:rsidRPr="00AA0ACD" w:rsidRDefault="00DD3CFD" w:rsidP="00701B6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DD3CFD" w:rsidRPr="003E6B9E" w:rsidRDefault="00DD3CFD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3CFD" w:rsidRPr="00AA0ACD" w:rsidTr="00C16159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:rsidR="00DD3CFD" w:rsidRPr="00AA0ACD" w:rsidRDefault="00DD3CFD" w:rsidP="00701B63">
            <w:pPr>
              <w:pStyle w:val="TableParagraph"/>
              <w:ind w:firstLine="284"/>
              <w:rPr>
                <w:b/>
                <w:i/>
                <w:szCs w:val="24"/>
                <w:lang w:val="ru-RU"/>
              </w:rPr>
            </w:pPr>
            <w:r w:rsidRPr="004F109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DD3CFD" w:rsidRPr="003E6B9E" w:rsidRDefault="002E461B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3E6B9E"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DD3CFD" w:rsidRPr="00AA0ACD" w:rsidRDefault="00DD3CFD" w:rsidP="00701B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:rsidR="00DD3CFD" w:rsidRPr="003E6B9E" w:rsidRDefault="00DD3CFD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CFD" w:rsidRPr="003E6B9E" w:rsidRDefault="00AD15C1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2E4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96E7F" w:rsidRPr="003E6B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DD3CFD" w:rsidRPr="003E6B9E" w:rsidRDefault="00DD3CFD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3CFD" w:rsidRPr="00BC014E" w:rsidTr="00C16159">
        <w:trPr>
          <w:trHeight w:val="332"/>
        </w:trPr>
        <w:tc>
          <w:tcPr>
            <w:tcW w:w="5959" w:type="dxa"/>
            <w:tcBorders>
              <w:bottom w:val="single" w:sz="4" w:space="0" w:color="auto"/>
            </w:tcBorders>
          </w:tcPr>
          <w:p w:rsidR="00DD3CFD" w:rsidRPr="00DD3CFD" w:rsidRDefault="00DD3CFD" w:rsidP="00701B63">
            <w:pPr>
              <w:pStyle w:val="TableParagraph"/>
              <w:ind w:right="-10" w:firstLine="18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D3CFD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DD3CFD" w:rsidRPr="00B85121" w:rsidRDefault="00DD3CFD" w:rsidP="00701B63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DD3CFD" w:rsidRPr="003E6B9E" w:rsidRDefault="00DD3CFD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3CFD" w:rsidRPr="00BC014E" w:rsidTr="00C16159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DD3CFD" w:rsidRPr="00DD3CFD" w:rsidRDefault="00DD3CFD" w:rsidP="00701B63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 понимать назначение структурной единицы текста, использованного автором приёма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D3CFD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DD3CFD" w:rsidRPr="00DD3CFD" w:rsidRDefault="00DD3CFD" w:rsidP="00701B63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DD3CFD" w:rsidRPr="003E6B9E" w:rsidRDefault="00DD3CFD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3CFD" w:rsidRPr="00BC014E" w:rsidTr="00C16159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:rsidR="00DD3CFD" w:rsidRPr="00DD3CFD" w:rsidRDefault="00DD3CFD" w:rsidP="00701B63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DD3CFD" w:rsidRPr="003E6B9E" w:rsidRDefault="003E6B9E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60%</w:t>
            </w:r>
          </w:p>
        </w:tc>
        <w:tc>
          <w:tcPr>
            <w:tcW w:w="2552" w:type="dxa"/>
            <w:shd w:val="clear" w:color="auto" w:fill="auto"/>
          </w:tcPr>
          <w:p w:rsidR="00DD3CFD" w:rsidRPr="00DD3CFD" w:rsidRDefault="00DD3CFD" w:rsidP="00701B63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 информацию из текста</w:t>
            </w:r>
          </w:p>
        </w:tc>
        <w:tc>
          <w:tcPr>
            <w:tcW w:w="2976" w:type="dxa"/>
          </w:tcPr>
          <w:p w:rsidR="00DD3CFD" w:rsidRPr="003E6B9E" w:rsidRDefault="00AD15C1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6B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  <w:r w:rsidR="00496E7F" w:rsidRPr="003E6B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</w:tbl>
    <w:p w:rsidR="00185302" w:rsidRPr="00AA0ACD" w:rsidRDefault="00185302" w:rsidP="00DD13B0">
      <w:pPr>
        <w:spacing w:after="0" w:line="240" w:lineRule="auto"/>
        <w:jc w:val="center"/>
        <w:rPr>
          <w:b/>
          <w:i/>
        </w:rPr>
      </w:pPr>
    </w:p>
    <w:p w:rsidR="00DD13B0" w:rsidRDefault="00DD13B0" w:rsidP="00F33EBC">
      <w:pPr>
        <w:pStyle w:val="Default"/>
        <w:rPr>
          <w:b/>
        </w:rPr>
      </w:pPr>
    </w:p>
    <w:p w:rsidR="00E40894" w:rsidRDefault="00E40894" w:rsidP="00E40894">
      <w:pPr>
        <w:pStyle w:val="Default"/>
        <w:rPr>
          <w:b/>
        </w:rPr>
      </w:pPr>
    </w:p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Default="00E40894" w:rsidP="00E40894">
      <w:pPr>
        <w:pStyle w:val="Default"/>
      </w:pPr>
    </w:p>
    <w:p w:rsidR="00E40894" w:rsidRDefault="00E40894" w:rsidP="00E40894">
      <w:pPr>
        <w:pStyle w:val="Default"/>
      </w:pPr>
    </w:p>
    <w:p w:rsidR="00E40894" w:rsidRDefault="00E40894" w:rsidP="00E40894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D4637D" w:rsidRPr="00F33EBC" w:rsidRDefault="00D4637D" w:rsidP="00E40894">
      <w:pPr>
        <w:pStyle w:val="Default"/>
        <w:rPr>
          <w:b/>
        </w:rPr>
      </w:pPr>
    </w:p>
    <w:p w:rsidR="00DD13B0" w:rsidRDefault="00DD13B0" w:rsidP="00E40894">
      <w:pPr>
        <w:pStyle w:val="Default"/>
        <w:rPr>
          <w:b/>
        </w:rPr>
      </w:pPr>
      <w:bookmarkStart w:id="0" w:name="_GoBack"/>
      <w:bookmarkEnd w:id="0"/>
      <w:r w:rsidRPr="00E40894">
        <w:br w:type="page"/>
      </w:r>
    </w:p>
    <w:p w:rsidR="001344C5" w:rsidRDefault="00DD3CFD" w:rsidP="00DD3CFD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lastRenderedPageBreak/>
        <w:t>Сравнительный анализ результатов диагностической работы по оценке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:rsidR="00E40894" w:rsidRDefault="00E40894" w:rsidP="00F33EBC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1691" w:tblpY="157"/>
        <w:tblW w:w="1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8"/>
        <w:gridCol w:w="4678"/>
        <w:gridCol w:w="4394"/>
      </w:tblGrid>
      <w:tr w:rsidR="00B5096C" w:rsidRPr="00AA0ACD" w:rsidTr="00B5096C">
        <w:trPr>
          <w:trHeight w:val="453"/>
        </w:trPr>
        <w:tc>
          <w:tcPr>
            <w:tcW w:w="4258" w:type="dxa"/>
            <w:vMerge w:val="restart"/>
            <w:vAlign w:val="center"/>
          </w:tcPr>
          <w:p w:rsidR="00B5096C" w:rsidRPr="00B5096C" w:rsidRDefault="00B5096C" w:rsidP="00DF121E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9072" w:type="dxa"/>
            <w:gridSpan w:val="2"/>
          </w:tcPr>
          <w:p w:rsidR="00B5096C" w:rsidRPr="00B5096C" w:rsidRDefault="00B5096C" w:rsidP="00701B63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 w:rsidR="00C1615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B5096C" w:rsidRPr="00AA0ACD" w:rsidTr="00B5096C">
        <w:trPr>
          <w:trHeight w:val="453"/>
        </w:trPr>
        <w:tc>
          <w:tcPr>
            <w:tcW w:w="4258" w:type="dxa"/>
            <w:vMerge/>
            <w:vAlign w:val="center"/>
          </w:tcPr>
          <w:p w:rsidR="00B5096C" w:rsidRPr="00AA0ACD" w:rsidRDefault="00B5096C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5096C" w:rsidRDefault="00B5096C" w:rsidP="00701B63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B5096C" w:rsidRDefault="00B5096C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(5 классы)</w:t>
            </w:r>
          </w:p>
          <w:p w:rsidR="00B5096C" w:rsidRPr="00B5096C" w:rsidRDefault="00B5096C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5096C" w:rsidRDefault="00B5096C" w:rsidP="00701B63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B5096C" w:rsidRPr="00B5096C" w:rsidRDefault="00B5096C" w:rsidP="00701B63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2021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(6 классы)</w:t>
            </w:r>
          </w:p>
        </w:tc>
      </w:tr>
      <w:tr w:rsidR="00B5096C" w:rsidRPr="00AA0ACD" w:rsidTr="00B5096C">
        <w:trPr>
          <w:trHeight w:val="1104"/>
        </w:trPr>
        <w:tc>
          <w:tcPr>
            <w:tcW w:w="4258" w:type="dxa"/>
            <w:shd w:val="clear" w:color="auto" w:fill="D6E3BC" w:themeFill="accent3" w:themeFillTint="66"/>
          </w:tcPr>
          <w:p w:rsidR="00B5096C" w:rsidRPr="00AA0ACD" w:rsidRDefault="00B5096C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5096C" w:rsidRPr="00AA0ACD" w:rsidRDefault="00B5096C" w:rsidP="00B509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4678" w:type="dxa"/>
          </w:tcPr>
          <w:p w:rsidR="00B5096C" w:rsidRPr="002E461B" w:rsidRDefault="00496E7F" w:rsidP="001642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44%</w:t>
            </w:r>
          </w:p>
          <w:p w:rsidR="00B5096C" w:rsidRPr="002E461B" w:rsidRDefault="00B5096C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5096C" w:rsidRPr="002E461B" w:rsidRDefault="002E461B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32%</w:t>
            </w:r>
          </w:p>
        </w:tc>
      </w:tr>
      <w:tr w:rsidR="00B5096C" w:rsidRPr="00AA0ACD" w:rsidTr="00B5096C">
        <w:trPr>
          <w:trHeight w:val="1678"/>
        </w:trPr>
        <w:tc>
          <w:tcPr>
            <w:tcW w:w="4258" w:type="dxa"/>
            <w:shd w:val="clear" w:color="auto" w:fill="E1FFFF"/>
          </w:tcPr>
          <w:p w:rsidR="00B5096C" w:rsidRPr="00AA0ACD" w:rsidRDefault="00B5096C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5096C" w:rsidRPr="00AA0ACD" w:rsidRDefault="00B5096C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5096C" w:rsidRPr="00AA0ACD" w:rsidRDefault="00B5096C" w:rsidP="00701B6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4678" w:type="dxa"/>
          </w:tcPr>
          <w:p w:rsidR="00B5096C" w:rsidRPr="002E461B" w:rsidRDefault="00B5096C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096C" w:rsidRPr="002E461B" w:rsidRDefault="00496E7F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48%</w:t>
            </w:r>
          </w:p>
          <w:p w:rsidR="00B5096C" w:rsidRPr="002E461B" w:rsidRDefault="00B5096C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096C" w:rsidRPr="002E461B" w:rsidRDefault="00B5096C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5096C" w:rsidRPr="002E461B" w:rsidRDefault="002E461B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46%</w:t>
            </w:r>
          </w:p>
        </w:tc>
      </w:tr>
      <w:tr w:rsidR="00B5096C" w:rsidRPr="00AA0ACD" w:rsidTr="00B5096C">
        <w:trPr>
          <w:trHeight w:val="1036"/>
        </w:trPr>
        <w:tc>
          <w:tcPr>
            <w:tcW w:w="4258" w:type="dxa"/>
            <w:shd w:val="clear" w:color="auto" w:fill="FDE9D9" w:themeFill="accent6" w:themeFillTint="33"/>
          </w:tcPr>
          <w:p w:rsidR="00B5096C" w:rsidRDefault="00B5096C" w:rsidP="00701B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5096C" w:rsidRPr="00AA0ACD" w:rsidRDefault="00B5096C" w:rsidP="00701B6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4678" w:type="dxa"/>
          </w:tcPr>
          <w:p w:rsidR="00B5096C" w:rsidRPr="002E461B" w:rsidRDefault="00B5096C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096C" w:rsidRPr="002E461B" w:rsidRDefault="00164245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  <w:p w:rsidR="00B5096C" w:rsidRPr="002E461B" w:rsidRDefault="00B5096C" w:rsidP="00701B6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5096C" w:rsidRPr="002E461B" w:rsidRDefault="002E461B" w:rsidP="00AD15C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52%</w:t>
            </w:r>
          </w:p>
        </w:tc>
      </w:tr>
      <w:tr w:rsidR="00B5096C" w:rsidRPr="00BC014E" w:rsidTr="00B5096C">
        <w:trPr>
          <w:trHeight w:val="332"/>
        </w:trPr>
        <w:tc>
          <w:tcPr>
            <w:tcW w:w="4258" w:type="dxa"/>
            <w:shd w:val="clear" w:color="auto" w:fill="auto"/>
          </w:tcPr>
          <w:p w:rsidR="00B5096C" w:rsidRDefault="00B5096C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5096C" w:rsidRDefault="00B5096C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 информацию из текста</w:t>
            </w:r>
          </w:p>
          <w:p w:rsidR="00B5096C" w:rsidRPr="00DD3CFD" w:rsidRDefault="00B5096C" w:rsidP="00701B63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5096C" w:rsidRPr="002E461B" w:rsidRDefault="00164245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4394" w:type="dxa"/>
          </w:tcPr>
          <w:p w:rsidR="00B5096C" w:rsidRPr="002E461B" w:rsidRDefault="002E461B" w:rsidP="00701B6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E461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60%</w:t>
            </w:r>
          </w:p>
        </w:tc>
      </w:tr>
    </w:tbl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C16159" w:rsidRDefault="00C16159" w:rsidP="00F33EBC">
      <w:pPr>
        <w:pStyle w:val="Default"/>
        <w:rPr>
          <w:b/>
        </w:rPr>
      </w:pPr>
    </w:p>
    <w:p w:rsidR="00C16159" w:rsidRPr="00C16159" w:rsidRDefault="00C16159" w:rsidP="00C16159"/>
    <w:p w:rsidR="00C16159" w:rsidRPr="00C16159" w:rsidRDefault="00C16159" w:rsidP="00C16159"/>
    <w:p w:rsidR="00C16159" w:rsidRPr="00C16159" w:rsidRDefault="00C16159" w:rsidP="00C16159"/>
    <w:p w:rsidR="00C16159" w:rsidRPr="00C16159" w:rsidRDefault="00C16159" w:rsidP="00C16159"/>
    <w:p w:rsidR="00C16159" w:rsidRPr="00C16159" w:rsidRDefault="00C16159" w:rsidP="00C16159"/>
    <w:p w:rsidR="00C16159" w:rsidRPr="00C16159" w:rsidRDefault="00C16159" w:rsidP="00C16159"/>
    <w:p w:rsidR="00C16159" w:rsidRPr="00C16159" w:rsidRDefault="00C16159" w:rsidP="00C16159"/>
    <w:p w:rsidR="00C16159" w:rsidRDefault="00C16159" w:rsidP="00C16159"/>
    <w:p w:rsidR="00F33EBC" w:rsidRDefault="00C16159" w:rsidP="00C16159">
      <w:pPr>
        <w:tabs>
          <w:tab w:val="left" w:pos="1667"/>
        </w:tabs>
      </w:pPr>
      <w:r>
        <w:lastRenderedPageBreak/>
        <w:tab/>
      </w:r>
      <w:r w:rsidR="002E461B">
        <w:rPr>
          <w:b/>
          <w:noProof/>
          <w:lang w:eastAsia="ru-RU"/>
        </w:rPr>
        <w:drawing>
          <wp:inline distT="0" distB="0" distL="0" distR="0">
            <wp:extent cx="6096000" cy="34004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4E0C" w:rsidRDefault="00504E0C" w:rsidP="00C16159">
      <w:pPr>
        <w:tabs>
          <w:tab w:val="left" w:pos="1667"/>
        </w:tabs>
      </w:pPr>
    </w:p>
    <w:p w:rsidR="00425A45" w:rsidRPr="00C16159" w:rsidRDefault="00504E0C" w:rsidP="00C16159">
      <w:pPr>
        <w:tabs>
          <w:tab w:val="left" w:pos="1667"/>
        </w:tabs>
        <w:rPr>
          <w:b/>
        </w:rPr>
      </w:pPr>
      <w:r w:rsidRPr="00504E0C">
        <w:rPr>
          <w:b/>
        </w:rPr>
        <w:t>Вывод:</w:t>
      </w:r>
      <w:r>
        <w:t xml:space="preserve"> По </w:t>
      </w:r>
      <w:r w:rsidRPr="00504E0C">
        <w:t>результат</w:t>
      </w:r>
      <w:r>
        <w:t>ам</w:t>
      </w:r>
      <w:r w:rsidRPr="00504E0C">
        <w:t xml:space="preserve"> диагностической работы по оценке читательской грамотности</w:t>
      </w:r>
      <w:r>
        <w:t xml:space="preserve"> можно сказать о том, что есть небольшие изменения по сравнению с прошлым годом. %  обучающихся. не справившихся  с данными компетенциями немного понизился. </w:t>
      </w:r>
      <w:r w:rsidR="00425A45">
        <w:t>Это говорит о том, что учителя на своих уроках стали использовать приемы, способы по формированию читательской грамотности: приемы критического мышления, смыслового чтения. На своих уроках подбирают задания, которые направлены на умения работать с текстом разного жанра, вида. Высокий процент не справившихся с таким умением как:у</w:t>
      </w:r>
      <w:r w:rsidR="00425A45" w:rsidRPr="00425A45">
        <w:t>мение использовать информацию из текста для решения практической задачи без привлечения фоновых знаний</w:t>
      </w:r>
      <w:r w:rsidR="00425A45">
        <w:t>. В диагностической работе в 5 классе это умение не использовалось. Есть над чем поработать. Результаты относительно стабильные. Х</w:t>
      </w:r>
      <w:r w:rsidR="00324670">
        <w:t xml:space="preserve">очется обратить внимание на то, что обучающиеся всю 4 четверть находились на дистанционном обучении и это тоже повлияло на результаты диагностики.. </w:t>
      </w:r>
    </w:p>
    <w:sectPr w:rsidR="00425A45" w:rsidRPr="00C16159" w:rsidSect="00E40894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588" w:rsidRDefault="009B1588" w:rsidP="00EB7158">
      <w:pPr>
        <w:spacing w:after="0" w:line="240" w:lineRule="auto"/>
      </w:pPr>
      <w:r>
        <w:separator/>
      </w:r>
    </w:p>
  </w:endnote>
  <w:endnote w:type="continuationSeparator" w:id="1">
    <w:p w:rsidR="009B1588" w:rsidRDefault="009B1588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588" w:rsidRDefault="009B1588" w:rsidP="00EB7158">
      <w:pPr>
        <w:spacing w:after="0" w:line="240" w:lineRule="auto"/>
      </w:pPr>
      <w:r>
        <w:separator/>
      </w:r>
    </w:p>
  </w:footnote>
  <w:footnote w:type="continuationSeparator" w:id="1">
    <w:p w:rsidR="009B1588" w:rsidRDefault="009B1588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A35E2F"/>
    <w:multiLevelType w:val="hybridMultilevel"/>
    <w:tmpl w:val="DD522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C17883"/>
    <w:multiLevelType w:val="hybridMultilevel"/>
    <w:tmpl w:val="13A0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D2"/>
    <w:rsid w:val="00037F8B"/>
    <w:rsid w:val="000512B1"/>
    <w:rsid w:val="000C36C5"/>
    <w:rsid w:val="00100EA7"/>
    <w:rsid w:val="001344C5"/>
    <w:rsid w:val="00164245"/>
    <w:rsid w:val="00185302"/>
    <w:rsid w:val="00194D14"/>
    <w:rsid w:val="001A197D"/>
    <w:rsid w:val="001A1C36"/>
    <w:rsid w:val="001F54B4"/>
    <w:rsid w:val="002136D1"/>
    <w:rsid w:val="002E461B"/>
    <w:rsid w:val="002E5A2D"/>
    <w:rsid w:val="00324670"/>
    <w:rsid w:val="00345056"/>
    <w:rsid w:val="00346579"/>
    <w:rsid w:val="003A6352"/>
    <w:rsid w:val="003A6F2A"/>
    <w:rsid w:val="003E4251"/>
    <w:rsid w:val="003E6B9E"/>
    <w:rsid w:val="00425A45"/>
    <w:rsid w:val="00440124"/>
    <w:rsid w:val="00445B40"/>
    <w:rsid w:val="0048435E"/>
    <w:rsid w:val="00492816"/>
    <w:rsid w:val="00496E7F"/>
    <w:rsid w:val="004C0DD2"/>
    <w:rsid w:val="004F7113"/>
    <w:rsid w:val="00504E0C"/>
    <w:rsid w:val="00517846"/>
    <w:rsid w:val="00532CDC"/>
    <w:rsid w:val="005A0B72"/>
    <w:rsid w:val="005C54C4"/>
    <w:rsid w:val="005D0CF5"/>
    <w:rsid w:val="006262A3"/>
    <w:rsid w:val="00671CAA"/>
    <w:rsid w:val="006E00B7"/>
    <w:rsid w:val="007A080E"/>
    <w:rsid w:val="007D0DB8"/>
    <w:rsid w:val="008463D6"/>
    <w:rsid w:val="00932815"/>
    <w:rsid w:val="0099356D"/>
    <w:rsid w:val="009A5E07"/>
    <w:rsid w:val="009B1588"/>
    <w:rsid w:val="009B2076"/>
    <w:rsid w:val="00A73D9E"/>
    <w:rsid w:val="00AD15C1"/>
    <w:rsid w:val="00AF2525"/>
    <w:rsid w:val="00B5096C"/>
    <w:rsid w:val="00B82208"/>
    <w:rsid w:val="00BE10D8"/>
    <w:rsid w:val="00C16159"/>
    <w:rsid w:val="00CC4224"/>
    <w:rsid w:val="00D0619A"/>
    <w:rsid w:val="00D20C00"/>
    <w:rsid w:val="00D4637D"/>
    <w:rsid w:val="00DC28BD"/>
    <w:rsid w:val="00DD13B0"/>
    <w:rsid w:val="00DD3CFD"/>
    <w:rsid w:val="00E40894"/>
    <w:rsid w:val="00E970F5"/>
    <w:rsid w:val="00EB7158"/>
    <w:rsid w:val="00F33EBC"/>
    <w:rsid w:val="00F55BF6"/>
    <w:rsid w:val="00F7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18530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30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E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18530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30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E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0.44000000000000006</c:v>
                </c:pt>
                <c:pt idx="1">
                  <c:v>0.48000000000000009</c:v>
                </c:pt>
                <c:pt idx="2">
                  <c:v>0.5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0.32000000000000012</c:v>
                </c:pt>
                <c:pt idx="1">
                  <c:v>0.46</c:v>
                </c:pt>
                <c:pt idx="2">
                  <c:v>0.52</c:v>
                </c:pt>
                <c:pt idx="3">
                  <c:v>0.6000000000000002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75385472"/>
        <c:axId val="75768192"/>
        <c:axId val="0"/>
      </c:bar3DChart>
      <c:catAx>
        <c:axId val="75385472"/>
        <c:scaling>
          <c:orientation val="minMax"/>
        </c:scaling>
        <c:axPos val="b"/>
        <c:tickLblPos val="nextTo"/>
        <c:crossAx val="75768192"/>
        <c:crosses val="autoZero"/>
        <c:auto val="1"/>
        <c:lblAlgn val="ctr"/>
        <c:lblOffset val="100"/>
      </c:catAx>
      <c:valAx>
        <c:axId val="75768192"/>
        <c:scaling>
          <c:orientation val="minMax"/>
        </c:scaling>
        <c:axPos val="l"/>
        <c:majorGridlines/>
        <c:numFmt formatCode="0%" sourceLinked="1"/>
        <c:tickLblPos val="nextTo"/>
        <c:crossAx val="753854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СШ № 9</cp:lastModifiedBy>
  <cp:revision>8</cp:revision>
  <dcterms:created xsi:type="dcterms:W3CDTF">2021-03-26T08:00:00Z</dcterms:created>
  <dcterms:modified xsi:type="dcterms:W3CDTF">2022-06-21T12:41:00Z</dcterms:modified>
</cp:coreProperties>
</file>