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61" w:rsidRPr="004C5661" w:rsidRDefault="004C5661" w:rsidP="004C566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661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4C5661" w:rsidRPr="004C5661" w:rsidRDefault="004C5661" w:rsidP="004C566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661">
        <w:rPr>
          <w:rFonts w:ascii="Times New Roman" w:eastAsia="Calibri" w:hAnsi="Times New Roman" w:cs="Times New Roman"/>
          <w:sz w:val="24"/>
          <w:szCs w:val="24"/>
        </w:rPr>
        <w:t>«СРЕДНЯЯ ШКОЛА №9»</w:t>
      </w:r>
    </w:p>
    <w:p w:rsidR="004C5661" w:rsidRPr="004C5661" w:rsidRDefault="004C5661" w:rsidP="004C566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2095"/>
        <w:gridCol w:w="3109"/>
      </w:tblGrid>
      <w:tr w:rsidR="004C5661" w:rsidRPr="004C5661" w:rsidTr="00C52FD4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2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4C5661" w:rsidRPr="004C5661" w:rsidTr="00C52FD4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6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52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6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«Средняя школа № 9»</w:t>
            </w:r>
          </w:p>
        </w:tc>
      </w:tr>
      <w:tr w:rsidR="004C5661" w:rsidRPr="004C5661" w:rsidTr="00C52FD4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61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школа № 9»</w:t>
            </w: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Л.Д. </w:t>
            </w:r>
            <w:proofErr w:type="spellStart"/>
            <w:r w:rsidRPr="004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661" w:rsidRPr="004C5661" w:rsidTr="00C52FD4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26</w:t>
            </w:r>
            <w:r w:rsidRPr="004C5661">
              <w:rPr>
                <w:rFonts w:ascii="Times New Roman" w:eastAsia="Calibri" w:hAnsi="Times New Roman" w:cs="Times New Roman"/>
                <w:sz w:val="24"/>
                <w:szCs w:val="24"/>
              </w:rPr>
              <w:t>.08.2022 №</w:t>
            </w:r>
            <w:r w:rsidRPr="004C5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52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C5661" w:rsidRPr="004C5661" w:rsidRDefault="004C5661" w:rsidP="004C5661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5661">
              <w:rPr>
                <w:rFonts w:ascii="Times New Roman" w:eastAsia="Calibri" w:hAnsi="Times New Roman" w:cs="Times New Roman"/>
                <w:sz w:val="24"/>
                <w:szCs w:val="24"/>
              </w:rPr>
              <w:t>26.08.2022</w:t>
            </w:r>
          </w:p>
        </w:tc>
      </w:tr>
    </w:tbl>
    <w:p w:rsidR="00BC2160" w:rsidRPr="00BC2160" w:rsidRDefault="00BC2160" w:rsidP="00BC2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ABE" w:rsidRPr="001C0ABE" w:rsidRDefault="001C0ABE" w:rsidP="00BC216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1C0ABE" w:rsidRPr="001C0ABE" w:rsidRDefault="001C0ABE" w:rsidP="00A35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A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C0ABE" w:rsidRPr="001C0ABE" w:rsidRDefault="001C0ABE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ПОЛОЖЕНИЕ</w:t>
      </w:r>
    </w:p>
    <w:p w:rsidR="001C0ABE" w:rsidRPr="001C0ABE" w:rsidRDefault="001C0ABE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 организации проектной и учебно-исследовательской деятельности в школе</w:t>
      </w:r>
    </w:p>
    <w:p w:rsidR="001C0ABE" w:rsidRPr="001C0ABE" w:rsidRDefault="001C0ABE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1. Общие положения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1.1. Настоящее Положение определяет цели и задачи проектной и учебно-исследовательской деятельности в МОУ </w:t>
      </w:r>
      <w:r w:rsidRPr="00A359F6">
        <w:t xml:space="preserve">«Средняя школа № </w:t>
      </w:r>
      <w:r w:rsidR="00A359F6" w:rsidRPr="00A359F6">
        <w:t>9</w:t>
      </w:r>
      <w:r w:rsidRPr="00A359F6">
        <w:t>»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(далее – Школа), порядок ее организации и общие требования к содержанию и оценке проектных работ </w:t>
      </w:r>
      <w:r w:rsidR="00A359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A359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1.2. Настоящее положение разработано на основе:</w:t>
      </w:r>
    </w:p>
    <w:p w:rsidR="001C0ABE" w:rsidRPr="004C5661" w:rsidRDefault="004C3565" w:rsidP="001C0AB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1"/>
          <w:szCs w:val="21"/>
          <w:lang w:eastAsia="ru-RU"/>
        </w:rPr>
      </w:pPr>
      <w:hyperlink r:id="rId5" w:anchor="/document/99/902389617/" w:history="1">
        <w:r w:rsidR="001C0ABE" w:rsidRPr="004C5661">
          <w:rPr>
            <w:rFonts w:ascii="Arial" w:eastAsia="Times New Roman" w:hAnsi="Arial" w:cs="Arial"/>
            <w:sz w:val="21"/>
            <w:szCs w:val="21"/>
            <w:lang w:eastAsia="ru-RU"/>
          </w:rPr>
          <w:t>Федерального закона от 29.12.2012 № 273-ФЗ</w:t>
        </w:r>
      </w:hyperlink>
      <w:r w:rsidR="001C0ABE" w:rsidRPr="004C5661">
        <w:rPr>
          <w:rFonts w:ascii="Arial" w:eastAsia="Times New Roman" w:hAnsi="Arial" w:cs="Arial"/>
          <w:sz w:val="21"/>
          <w:szCs w:val="21"/>
          <w:lang w:eastAsia="ru-RU"/>
        </w:rPr>
        <w:t> «Об образовании в Российской Федерации»;</w:t>
      </w:r>
    </w:p>
    <w:p w:rsidR="001C0ABE" w:rsidRDefault="004C3565" w:rsidP="001C0AB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6" w:anchor="/document/99/902180656/" w:history="1">
        <w:r w:rsidR="001C0ABE" w:rsidRPr="004C5661">
          <w:rPr>
            <w:rFonts w:ascii="Arial" w:eastAsia="Times New Roman" w:hAnsi="Arial" w:cs="Arial"/>
            <w:sz w:val="21"/>
            <w:szCs w:val="21"/>
            <w:lang w:eastAsia="ru-RU"/>
          </w:rPr>
          <w:t xml:space="preserve">федерального государственного </w:t>
        </w:r>
        <w:r w:rsidR="00A359F6" w:rsidRPr="004C5661">
          <w:rPr>
            <w:rFonts w:ascii="Arial" w:eastAsia="Times New Roman" w:hAnsi="Arial" w:cs="Arial"/>
            <w:sz w:val="21"/>
            <w:szCs w:val="21"/>
            <w:lang w:eastAsia="ru-RU"/>
          </w:rPr>
          <w:t xml:space="preserve">образовательного </w:t>
        </w:r>
        <w:r w:rsidR="001C0ABE" w:rsidRPr="004C5661">
          <w:rPr>
            <w:rFonts w:ascii="Arial" w:eastAsia="Times New Roman" w:hAnsi="Arial" w:cs="Arial"/>
            <w:sz w:val="21"/>
            <w:szCs w:val="21"/>
            <w:lang w:eastAsia="ru-RU"/>
          </w:rPr>
          <w:t>стандарта начального общего образования</w:t>
        </w:r>
      </w:hyperlink>
      <w:r w:rsidR="001C0ABE"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(далее – ФГОС НОО);</w:t>
      </w:r>
    </w:p>
    <w:p w:rsidR="004A42E6" w:rsidRDefault="004A42E6" w:rsidP="004A42E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2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федерального государственного образовательного стандарта основного общего образования (далее – ФГОС ООО);</w:t>
      </w:r>
    </w:p>
    <w:p w:rsidR="004A42E6" w:rsidRPr="004A42E6" w:rsidRDefault="004A42E6" w:rsidP="004A42E6">
      <w:pPr>
        <w:pStyle w:val="a3"/>
        <w:numPr>
          <w:ilvl w:val="0"/>
          <w:numId w:val="1"/>
        </w:numPr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2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федерального государственного образовательного стандарта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среднего </w:t>
      </w:r>
      <w:r w:rsidRPr="004A42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общего образования (далее – ФГОС ООО);</w:t>
      </w:r>
    </w:p>
    <w:p w:rsidR="001C0ABE" w:rsidRPr="001C0ABE" w:rsidRDefault="001C0ABE" w:rsidP="001C0ABE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основной образовательной программы начального общего образования</w:t>
      </w:r>
      <w:r w:rsidR="004C566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МОУ СШ №9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C0ABE" w:rsidRDefault="001C0ABE" w:rsidP="00D032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основной образовательной программы основного общего образования</w:t>
      </w:r>
      <w:r w:rsidR="00D032FF" w:rsidRPr="00D032FF">
        <w:t xml:space="preserve"> </w:t>
      </w:r>
      <w:r w:rsidR="00D032FF" w:rsidRPr="00D032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МОУ СШ №9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4A42E6" w:rsidRPr="004A42E6" w:rsidRDefault="004A42E6" w:rsidP="00D032F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4A42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основной образовательной программы 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среднего </w:t>
      </w:r>
      <w:r w:rsidRPr="004A42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общего образования</w:t>
      </w:r>
      <w:r w:rsidR="00D032FF" w:rsidRPr="00D032FF">
        <w:t xml:space="preserve"> </w:t>
      </w:r>
      <w:r w:rsidR="00D032FF" w:rsidRPr="00D032F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МОУ СШ №9</w:t>
      </w:r>
      <w:r w:rsidRPr="004A42E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1.3. Проектная и учебно-исследовательская деятельность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щихся, их успешной социализации.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1.4. Проектная и учебно-исследовательская деятельность 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является одним из методов развивающего (личностно 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1.5. Проектная и учебно-исследовательская деятельность 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щихся является одним из способов оценки достижения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метапредметных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результатов ООП НОО и ООП ООО.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1.6. Проектная и учебно-исследовательская деятельность является составной частью образовательного процесса школы и проходит в урочное и внеурочное время в течение учебного года.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1.7. Проекты, выполняемые 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щимися, могут быть коллективными, групповыми, индивидуальными. 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щийся самостоятельно выбирает, какой проект будет выполнять. Проект может носить предметную,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метапредметную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межпредметную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направленность.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1.8. Выбор формы и темы индивидуального итогового проекта осуществляется в сентябре-октябре учебного года. Каждый учитель-предметник курирует тематику и дальнейшую разработку проектов по своему предмету. Классные руководители осуществляют контроль за соблюдением сроков выполнения проектов 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857BB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щимися, координируют и консультируют родителей (по мере необходимости).</w:t>
      </w:r>
    </w:p>
    <w:p w:rsidR="001C0ABE" w:rsidRPr="001C0ABE" w:rsidRDefault="001C0ABE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Цели и задачи проектной и учебно-исследовательской деятельности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2.1. Целями являются: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2.1.1. Продемонстрировать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щимися способность и готовность к освоению систематических знаний, их самостоятельному пополнению, переносу и интеграции.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2.1.2. Выявить у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щегося способность к сотрудничеству и коммуникации.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2.1.3. Сформировать у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щегося способность к решению личностно и социально значимых проблем, воплощению найденных решений в практику.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2.1.4. Оценить у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щегося способность и готовность к использованию ИКТ в целях обучения и развития.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2.1.5. Определить уровень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сформированности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щегося способности к самоорганизации,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саморегуляции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рефлексии.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2.2. Задачами являются: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2.2.1. Обучение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планированию (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щийся должен уметь четко определить цель, описать шаги по ее достижению, концентрироваться на достижении цели на протяжении всей работы).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2.2.2. Формирование у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навыков сбора и обработки информации, материалов (уметь выбрать подходящую информацию, правильно ее использовать).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2.2.3. Формирование и развитие у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навыков публичного выступления.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2.2.4. Формирование у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2.2.5. Формирование у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проектных умений и навыков:</w:t>
      </w:r>
    </w:p>
    <w:p w:rsidR="001C0ABE" w:rsidRPr="001C0ABE" w:rsidRDefault="001C0ABE" w:rsidP="001C0AB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проблематизации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C0ABE" w:rsidRPr="001C0ABE" w:rsidRDefault="001C0ABE" w:rsidP="001C0AB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навыков сбора и обработки информации;</w:t>
      </w:r>
    </w:p>
    <w:p w:rsidR="001C0ABE" w:rsidRPr="001C0ABE" w:rsidRDefault="001C0ABE" w:rsidP="001C0AB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целеполагания;</w:t>
      </w:r>
    </w:p>
    <w:p w:rsidR="001C0ABE" w:rsidRPr="001C0ABE" w:rsidRDefault="001C0ABE" w:rsidP="001C0AB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планирования;</w:t>
      </w:r>
    </w:p>
    <w:p w:rsidR="001C0ABE" w:rsidRPr="001C0ABE" w:rsidRDefault="001C0ABE" w:rsidP="001C0AB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коммуникационных умений;</w:t>
      </w:r>
    </w:p>
    <w:p w:rsidR="001C0ABE" w:rsidRPr="001C0ABE" w:rsidRDefault="001C0ABE" w:rsidP="001C0AB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презентационных умений;</w:t>
      </w:r>
    </w:p>
    <w:p w:rsidR="001C0ABE" w:rsidRPr="001C0ABE" w:rsidRDefault="001C0ABE" w:rsidP="001C0ABE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рефлексивно-оценочных умений.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2.2.6. Развитие умения анализировать, развивать креативность и критическое мышление,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2.2.7. Формирование </w:t>
      </w:r>
      <w:proofErr w:type="gram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ключевых компетентностей</w:t>
      </w:r>
      <w:proofErr w:type="gram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4C5A5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щихся:</w:t>
      </w:r>
    </w:p>
    <w:p w:rsidR="001C0ABE" w:rsidRPr="001C0ABE" w:rsidRDefault="001C0ABE" w:rsidP="001C0ABE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социальной компетентности – способности действовать в социуме с учетом позиций других людей;</w:t>
      </w:r>
    </w:p>
    <w:p w:rsidR="001C0ABE" w:rsidRPr="001C0ABE" w:rsidRDefault="001C0ABE" w:rsidP="001C0ABE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коммуникативной компетентности – способности вступать в коммуникацию с целью быть понятым;</w:t>
      </w:r>
    </w:p>
    <w:p w:rsidR="001C0ABE" w:rsidRPr="001C0ABE" w:rsidRDefault="001C0ABE" w:rsidP="001C0ABE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предметной компетентности – способности анализировать и действовать с позиции отдельных областей человеческой культуры;</w:t>
      </w:r>
    </w:p>
    <w:p w:rsidR="001C0ABE" w:rsidRPr="001C0ABE" w:rsidRDefault="001C0ABE" w:rsidP="001C0ABE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организаторской компетентности – способности освоения управленческой позиции;</w:t>
      </w:r>
    </w:p>
    <w:p w:rsidR="001C0ABE" w:rsidRPr="001C0ABE" w:rsidRDefault="001C0ABE" w:rsidP="001C0ABE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исследовательской компетентности – способности собирать, анализировать и презентовать материал.</w:t>
      </w:r>
    </w:p>
    <w:p w:rsidR="001C0ABE" w:rsidRPr="001C0ABE" w:rsidRDefault="001C0ABE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Содержание проектной деятельности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Проектная деятельность является обязательной составляющей образовательного процесса школы.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</w:t>
      </w:r>
      <w:r w:rsidR="005D08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Проект должен представлять индивидуальную исследовательскую работу, соответствующую возрастной группе автора-исследователя.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</w:t>
      </w:r>
      <w:r w:rsidR="005D08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Проект может раскрывать один из аспектов выбранной проблемы – тем самым быть открытым, предоставляющим другим творческим коллективам возможность продолжить изучение новых граней этой проблемы.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</w:t>
      </w:r>
      <w:r w:rsidR="005D08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В проектной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интернет-ресурсы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</w:t>
      </w:r>
      <w:r w:rsidR="005D08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Проект должен иметь практическую направленность, социальную значимость, возможность применения в той или иной сфере деятельности.</w:t>
      </w:r>
    </w:p>
    <w:p w:rsidR="001C0ABE" w:rsidRPr="001C0ABE" w:rsidRDefault="001C0ABE" w:rsidP="001C0ABE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5-м классе: доминирующий вид деятельности – исследовательские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монопроекты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Учащиеся самостоятельно осваивают технологию работы над проектом под руководством педагога-наставника;</w:t>
      </w:r>
    </w:p>
    <w:p w:rsidR="001C0ABE" w:rsidRPr="001C0ABE" w:rsidRDefault="001C0ABE" w:rsidP="001C0ABE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6-м классе: доминирующий вид деятельности – творческие проекты.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Метапредметные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проекты;</w:t>
      </w:r>
    </w:p>
    <w:p w:rsidR="001C0ABE" w:rsidRPr="001C0ABE" w:rsidRDefault="001C0ABE" w:rsidP="001C0ABE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7-м классе: доминирующий вид деятельности – ролевые, игровые проекты.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Метапредметные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проекты;</w:t>
      </w:r>
    </w:p>
    <w:p w:rsidR="001C0ABE" w:rsidRPr="001C0ABE" w:rsidRDefault="001C0ABE" w:rsidP="001C0ABE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8-м классе: доминирующий вид деятельности – информационные проекты.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Надпредметные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(социальные практико-ориентированные) проекты;</w:t>
      </w:r>
    </w:p>
    <w:p w:rsidR="001C0ABE" w:rsidRPr="001C0ABE" w:rsidRDefault="001C0ABE" w:rsidP="001C0ABE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9-м классе: доминирующий вид деятельности – прикладные проекты. Персональные проекты.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4. Формы организации учебно-исследовательской деятельности </w:t>
      </w:r>
      <w:r w:rsidR="006767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уча</w:t>
      </w:r>
      <w:r w:rsidR="00676791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щихся начальных классов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4.1. </w:t>
      </w:r>
      <w:r w:rsidR="006767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</w:t>
      </w:r>
      <w:r w:rsidR="00676791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щиеся начального уровня (с 1-го по 4-й класс) с целью выполнения ООП НОО и достижения планируемых результатов по учебно-исследовательской и проектной деятельности в обязательном порядке участвуют в реализации программ внеурочной деятельности.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</w:t>
      </w:r>
      <w:r w:rsidR="008C3E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Для отслеживания достижения </w:t>
      </w:r>
      <w:r w:rsidR="008C3E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8C3E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щимися планируемых результатов, предусмотренных ООП НОО, в 4-м классе проводится </w:t>
      </w:r>
      <w:proofErr w:type="spellStart"/>
      <w:r w:rsidR="008C3E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метапредметная</w:t>
      </w:r>
      <w:proofErr w:type="spellEnd"/>
      <w:r w:rsidR="008C3E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работа, в которой необходимо обязательно выполнить групповой 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мини-</w:t>
      </w:r>
      <w:r w:rsidR="008C3ED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проект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Каждый 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щийся</w:t>
      </w:r>
      <w:r w:rsidR="00275F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разной ступени образования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имеет право дополнительно принимать участие в научно-исследовательской и проектной деятельности в рамках внеурочной деятельности.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Результаты работы любого 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щегося могут быть представлены на 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 участии согласовывается с руководителем проекта, родителем (законным представителем) 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щегося и администрацией школы.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На урочных занятиях педагоги школы в обязательном порядке должны использовать:</w:t>
      </w:r>
    </w:p>
    <w:p w:rsidR="001C0ABE" w:rsidRPr="001C0ABE" w:rsidRDefault="001C0ABE" w:rsidP="001C0ABE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урок-исследование, урок-лабораторию, урок – творческий отчет, урок изобретательства, урок «Удивительное рядом», урок – рассказ об ученых, урок – защиту исследовател</w:t>
      </w:r>
      <w:r w:rsidR="005D08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ьских проектов, урок-экспертизу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C0ABE" w:rsidRPr="001C0ABE" w:rsidRDefault="001C0ABE" w:rsidP="001C0ABE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C0ABE" w:rsidRPr="001C0ABE" w:rsidRDefault="001C0ABE" w:rsidP="001C0ABE">
      <w:pPr>
        <w:numPr>
          <w:ilvl w:val="0"/>
          <w:numId w:val="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домашнее задание исследовательского характера, которое может сочетать в себе разнообразные виды учебных исследований, в том числе протяженных во времени.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</w:t>
      </w:r>
      <w:r w:rsidR="00717CD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На внеурочных занятиях педагоги школы в обязательном порядке должны использовать:</w:t>
      </w:r>
    </w:p>
    <w:p w:rsidR="001C0ABE" w:rsidRPr="001C0ABE" w:rsidRDefault="001C0ABE" w:rsidP="001C0ABE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исследовательскую практику </w:t>
      </w:r>
      <w:r w:rsidR="005D08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5D08D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щихся;</w:t>
      </w:r>
    </w:p>
    <w:p w:rsidR="007C67D7" w:rsidRDefault="001C0ABE" w:rsidP="005073A2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образовательные поездки, экскурсии с четко обозначенными образовательными целями, программой деятельности, продуманными формами контроля; </w:t>
      </w:r>
    </w:p>
    <w:p w:rsidR="007C67D7" w:rsidRDefault="001C0ABE" w:rsidP="009A3DD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научные заседания </w:t>
      </w:r>
      <w:r w:rsidR="007C67D7"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7C67D7"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щихся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интеллектуальных </w:t>
      </w:r>
      <w:proofErr w:type="gramStart"/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игр,  конференций</w:t>
      </w:r>
      <w:proofErr w:type="gramEnd"/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</w:t>
      </w:r>
      <w:proofErr w:type="spellStart"/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</w:t>
      </w:r>
      <w:proofErr w:type="spellEnd"/>
      <w:r w:rsid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1C0ABE" w:rsidRPr="007C67D7" w:rsidRDefault="001C0ABE" w:rsidP="009A3DD4">
      <w:pPr>
        <w:numPr>
          <w:ilvl w:val="0"/>
          <w:numId w:val="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участие </w:t>
      </w:r>
      <w:r w:rsid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7C67D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1C0ABE" w:rsidRPr="001C0ABE" w:rsidRDefault="001C0ABE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Организация проектной деятельности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5.1. Каждый учитель-предметник курирует тематику проектов по своему предмету (не менее 2). Перечень может быть изменен или дополнен в течение первого полугодия, но не позднее 1 декабря текущего года. Одну и ту же тему проекта могут выбрать несколько учеников.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5.2. Руководителем проекта является учитель, ведущий учебный предмет, с которым связана тема проекта </w:t>
      </w:r>
      <w:r w:rsidR="00BB46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BB46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щегося.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5.3. Изменение темы проекта </w:t>
      </w:r>
      <w:r w:rsidR="00BB46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BB46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щимся не выпускных классов допускается по согласованию с заместителем директора, курирующим проектную деятельность.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5.4. В ноябре–марте в школе начинается «проектная четверть», во время которой происходит работа над проектами. В это время проводятся групповые и индивидуальные консультации с руководителями проектов, сбор информации по проекту, наблюдения, эксперимент и другое.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5.5. Этапы работы над проектом:</w:t>
      </w:r>
    </w:p>
    <w:p w:rsidR="001C0ABE" w:rsidRPr="001C0ABE" w:rsidRDefault="001C0ABE" w:rsidP="001C0ABE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поиск темы, определение типологии проекта, согласование с руководителем календарного плана работы над проектом, заявление темы, определение участников проекта;</w:t>
      </w:r>
    </w:p>
    <w:p w:rsidR="001C0ABE" w:rsidRPr="001C0ABE" w:rsidRDefault="001C0ABE" w:rsidP="001C0ABE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работа над проектом, оформление письменного отчета;</w:t>
      </w:r>
    </w:p>
    <w:p w:rsidR="001C0ABE" w:rsidRPr="001C0ABE" w:rsidRDefault="001C0ABE" w:rsidP="001C0ABE">
      <w:pPr>
        <w:numPr>
          <w:ilvl w:val="0"/>
          <w:numId w:val="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публичная защита проекта.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5.6. Проектные задания должны быть четко сформулированы. Цели и средства ясно обозначены, совместно с </w:t>
      </w:r>
      <w:r w:rsidR="007A1E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7A1E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щимися составлена программа действий: от целей к продукту деятельности.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5.7. Результатом (продуктом) проектной деятельности может быть любая из работ:</w:t>
      </w:r>
    </w:p>
    <w:p w:rsidR="001C0ABE" w:rsidRPr="001C0ABE" w:rsidRDefault="001C0ABE" w:rsidP="001C0ABE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1C0ABE" w:rsidRPr="001C0ABE" w:rsidRDefault="001C0ABE" w:rsidP="001C0ABE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1C0ABE" w:rsidRPr="001C0ABE" w:rsidRDefault="001C0ABE" w:rsidP="001C0ABE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любой материальный объект (макет, костюм, чертеж изделия, модель изделия, бизнес-план, газета, видеофильм, оформление зала, электронное учебное пособие, выставка,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web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-сайт; анализ данных социологического опроса; атлас, карта; видеофильм; выставка; газета, журнал; действующая фирма; законопроект; игра; коллекция; прогноз; система школьного самоуправления; справочник; сравнительно-сопоставительный анализ; учебное пособие; экскурсия);</w:t>
      </w:r>
    </w:p>
    <w:p w:rsidR="001C0ABE" w:rsidRPr="001C0ABE" w:rsidRDefault="001C0ABE" w:rsidP="001C0ABE">
      <w:pPr>
        <w:numPr>
          <w:ilvl w:val="0"/>
          <w:numId w:val="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иной продукт, выполнение которого обосновано учащимся.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5.8. </w:t>
      </w:r>
      <w:r w:rsidR="00FB55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 декабре 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руководители проектов отчитываются перед заместителем директора по УВР о ходе проектной деятельности, целях и задачах курируемых проектов, планах их реализации, возникших проблемах и путях их решения.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5.9. В </w:t>
      </w:r>
      <w:r w:rsidRPr="00FB5527">
        <w:t>конце марта – начале апреля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="00FB55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FB55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щиеся защищают проект перед </w:t>
      </w:r>
      <w:r w:rsidR="00FB55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FB55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щимися своего класса. По результатам защиты проект возвращается на доработку или допускается к защите на общешкольной научно-практической конференции.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5.10. Один раз в год (</w:t>
      </w:r>
      <w:r w:rsidRPr="00FB5527">
        <w:t>в средине апреля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– согласно плану работы школы) проводится общешкольная научно-практическая конференция, на которой учащиеся проводят 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презентацию своих проектов, оформленных в электронном виде. Одновременно проводится защита проекта и его </w:t>
      </w:r>
      <w:proofErr w:type="gram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оценка .</w:t>
      </w:r>
      <w:proofErr w:type="gramEnd"/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5.11. Результаты выполнения проекта должны отражать:</w:t>
      </w:r>
    </w:p>
    <w:p w:rsidR="001C0ABE" w:rsidRPr="001C0ABE" w:rsidRDefault="001C0ABE" w:rsidP="001C0ABE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умение планировать и осуществлять проектную и исследовательскую деятельность;</w:t>
      </w:r>
    </w:p>
    <w:p w:rsidR="001C0ABE" w:rsidRPr="001C0ABE" w:rsidRDefault="001C0ABE" w:rsidP="001C0ABE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способность презентовать достигнутые результаты, включая умение определять приоритеты целей с учетом ценностей и жизненных планов;</w:t>
      </w:r>
    </w:p>
    <w:p w:rsidR="001C0ABE" w:rsidRPr="001C0ABE" w:rsidRDefault="001C0ABE" w:rsidP="001C0ABE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 w:rsidR="001C0ABE" w:rsidRPr="001C0ABE" w:rsidRDefault="001C0ABE" w:rsidP="001C0ABE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способность использовать доступные ресурсы для достижения целей;</w:t>
      </w:r>
    </w:p>
    <w:p w:rsidR="001C0ABE" w:rsidRPr="001C0ABE" w:rsidRDefault="001C0ABE" w:rsidP="001C0ABE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осуществлять выбор конструктивных стратегий в трудных ситуациях;</w:t>
      </w:r>
    </w:p>
    <w:p w:rsidR="001C0ABE" w:rsidRPr="001C0ABE" w:rsidRDefault="001C0ABE" w:rsidP="001C0ABE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1C0ABE" w:rsidRPr="001C0ABE" w:rsidRDefault="001C0ABE" w:rsidP="001C0ABE">
      <w:pPr>
        <w:numPr>
          <w:ilvl w:val="0"/>
          <w:numId w:val="9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сформированность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умений использовать многообразие информации и полученных в результате обучения знаний, умений и компетенций для целеполагания, планирования и выполнения индивидуального проекта.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5.12. </w:t>
      </w:r>
      <w:r w:rsidR="00FB55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Обу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ча</w:t>
      </w:r>
      <w:r w:rsidR="00FB552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щиеся, имеющие медицинские показания или заключения ПМПК, пишут проекты в упрощенной форме, которая с учетом возможностей ребенка определяется учителем-предметником и классным руководителем.</w:t>
      </w:r>
    </w:p>
    <w:p w:rsidR="001C0ABE" w:rsidRPr="001C0ABE" w:rsidRDefault="001C0ABE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Требования к оформлению проектов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6.1. Тема проекта должна отражать содержание проекта.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6.2. По итогам каждого проекта </w:t>
      </w:r>
      <w:r w:rsidR="006A71E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</w:t>
      </w:r>
      <w:r w:rsidR="006A71ED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ю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щийся оформляет письменный отчет.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6.3. Структура письменного отчета включает: титульный лист, оглавление, введение, основную часть, заключение, список литературы. На титульном листе указывается наименование </w:t>
      </w:r>
      <w:proofErr w:type="gram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школы,  название</w:t>
      </w:r>
      <w:proofErr w:type="gram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тип проекта, фамилия, имя и отчество автора проекта, фамилия, имя и отчество, должность руководителя проекта, место и год написания проекта.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6.4. Введение включает:</w:t>
      </w:r>
    </w:p>
    <w:p w:rsidR="001C0ABE" w:rsidRPr="001C0ABE" w:rsidRDefault="001C0ABE" w:rsidP="001C0ABE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обоснование актуальности выбранной темы;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1C0ABE" w:rsidRPr="001C0ABE" w:rsidRDefault="001C0ABE" w:rsidP="001C0ABE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цель работы – то, что необходимо достигнуть в результате работы над проектом;</w:t>
      </w:r>
    </w:p>
    <w:p w:rsidR="001C0ABE" w:rsidRPr="001C0ABE" w:rsidRDefault="001C0ABE" w:rsidP="001C0ABE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конкретные задачи, которые необходимо решить, чтобы достичь цели;</w:t>
      </w:r>
    </w:p>
    <w:p w:rsidR="001C0ABE" w:rsidRPr="001C0ABE" w:rsidRDefault="001C0ABE" w:rsidP="001C0ABE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методы и методики, которые использовались при разработке проекта;</w:t>
      </w:r>
    </w:p>
    <w:p w:rsidR="001C0ABE" w:rsidRPr="001C0ABE" w:rsidRDefault="001C0ABE" w:rsidP="001C0ABE">
      <w:pPr>
        <w:numPr>
          <w:ilvl w:val="0"/>
          <w:numId w:val="10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разделы «новизна проекта», «практическая значимость», гипотеза</w:t>
      </w:r>
      <w:r w:rsidR="003A4E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="003A4E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 исследовательский</w:t>
      </w:r>
      <w:proofErr w:type="gramEnd"/>
      <w:r w:rsidR="003A4E2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</w:t>
      </w: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описание продукта проекта.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6.5. Основная часть проекта может состоять из одного или двух разделов. Первый, как правило, содержит теоретический материал, а второй – экспериментальный (практический).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6.6. В заключении формулируются выводы, описывается, достигнуты ли поставленные цели, решены ли задачи, подтверждена или опровергнута гипотеза проекта или исследования.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6.7. Письменный отчет выполняется на листах стандарта А4, шрифтом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Times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New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Roman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размером шрифта 14 пунктов с интервалом между строк – 1,5. Размер полей: верхнее – 2 см, нижнее – 2 см, левое – 3 см, правое – 1,5 см.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6.8. Титульный лист считается первым, но не нумеруется. Каждая новая глава начинается с новой страницы.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6.9. Точку в конце заголовка, располагаемого посредине строки, не ставят.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6.10. Все разделы письменного отчета (названия глав, выводы, заключение, список литературы, каждое приложение) начинаются с новых страниц. Все сокращения в тексте должны быть расшифрованы.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6.11. Основной текст работы нумеруется арабскими цифрами вверху в правом углу листа.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6.12. Перечень использованной литературы оформляется в алфавитном порядке по фамилии авторов, далее указывается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В тексте письменного отчета должны быть ссылки на источник (номер ссылки соответствует порядковому номеру источника в списке литературы).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6.13. Все материалы письменного отчета оформляются в пластиковую папку со скоросшивателем. Каждый лист складывается в файл с двух сторон.</w:t>
      </w:r>
    </w:p>
    <w:p w:rsidR="001C0ABE" w:rsidRPr="001C0ABE" w:rsidRDefault="004C3565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7</w:t>
      </w:r>
      <w:r w:rsidR="001C0ABE"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 Функциональные обязанности участников проектной деятельности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8.1. Функции администрации школы включают:</w:t>
      </w:r>
    </w:p>
    <w:p w:rsidR="001C0ABE" w:rsidRPr="001C0ABE" w:rsidRDefault="001C0ABE" w:rsidP="001C0ABE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разработку нормативных методических документов, определяющих требования, предъявляемые к проведению проектных работ;</w:t>
      </w:r>
    </w:p>
    <w:p w:rsidR="001C0ABE" w:rsidRPr="001C0ABE" w:rsidRDefault="001C0ABE" w:rsidP="001C0ABE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определение графика проведения проектов, включая утверждение сроков, отводимых на проведение каждого из этапов проектной деятельности;</w:t>
      </w:r>
    </w:p>
    <w:p w:rsidR="001C0ABE" w:rsidRPr="001C0ABE" w:rsidRDefault="001C0ABE" w:rsidP="001C0ABE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осуществление ресурсного обеспечения проектной деятельности;</w:t>
      </w:r>
    </w:p>
    <w:p w:rsidR="001C0ABE" w:rsidRPr="001C0ABE" w:rsidRDefault="001C0ABE" w:rsidP="001C0ABE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осуществление общего контроля за проектной деятельностью;</w:t>
      </w:r>
    </w:p>
    <w:p w:rsidR="001C0ABE" w:rsidRPr="001C0ABE" w:rsidRDefault="001C0ABE" w:rsidP="001C0ABE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определение предметных тематических блоков, в рамках которых могла бы осуществляться проектная деятельность;</w:t>
      </w:r>
    </w:p>
    <w:p w:rsidR="001C0ABE" w:rsidRPr="001C0ABE" w:rsidRDefault="001C0ABE" w:rsidP="001C0ABE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согласование примерного перечня тем проектных работ;</w:t>
      </w:r>
    </w:p>
    <w:p w:rsidR="001C0ABE" w:rsidRPr="001C0ABE" w:rsidRDefault="001C0ABE" w:rsidP="001C0ABE">
      <w:pPr>
        <w:numPr>
          <w:ilvl w:val="0"/>
          <w:numId w:val="15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координация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межпредметных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связей в рамках проектной деятельности.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8.2. Учителя – руководители проектов, являясь ключевыми фигурами, непосредственно организующими и контролирующими осуществление учащимися проектной деятельности, выполняют следующие функции: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проведение консультаций с участниками проектов;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руководство проектной деятельностью в рамках согласованного объекта исследования;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осуществление методической поддержки проектной деятельности;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планирование совместно с учащимися работы в течение всего проектного периода;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поэтапное отслеживание результатов проектной деятельности;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координация внутригрупповой работы учащихся;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информирование учащихся о требованиях, предъявляемых к выполнению проектных работ, порядке и сроках работы над проектами;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организационная поддержка ресурсного обеспечения проектов;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контроль за внешкольной проектной деятельностью;</w:t>
      </w:r>
    </w:p>
    <w:p w:rsidR="001C0ABE" w:rsidRPr="001C0ABE" w:rsidRDefault="001C0ABE" w:rsidP="001C0ABE">
      <w:pPr>
        <w:numPr>
          <w:ilvl w:val="0"/>
          <w:numId w:val="16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подготовка к общешкольной научно-практической конференции.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8.3. Функции библиотекаря школы:</w:t>
      </w:r>
    </w:p>
    <w:p w:rsidR="001C0ABE" w:rsidRPr="001C0ABE" w:rsidRDefault="001C0ABE" w:rsidP="001C0ABE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участвовать в ресурсном обеспечении проектов;</w:t>
      </w:r>
    </w:p>
    <w:p w:rsidR="001C0ABE" w:rsidRPr="001C0ABE" w:rsidRDefault="001C0ABE" w:rsidP="001C0ABE">
      <w:pPr>
        <w:numPr>
          <w:ilvl w:val="0"/>
          <w:numId w:val="17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предоставлять участникам проектов возможность использования видео- и </w:t>
      </w:r>
      <w:proofErr w:type="spellStart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медиатеки</w:t>
      </w:r>
      <w:proofErr w:type="spellEnd"/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8.4. Функции психолога:</w:t>
      </w:r>
    </w:p>
    <w:p w:rsidR="001C0ABE" w:rsidRPr="001C0ABE" w:rsidRDefault="001C0ABE" w:rsidP="001C0ABE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диагностировать затруднения при выполнении проектов;</w:t>
      </w:r>
    </w:p>
    <w:p w:rsidR="001C0ABE" w:rsidRPr="001C0ABE" w:rsidRDefault="001C0ABE" w:rsidP="001C0ABE">
      <w:pPr>
        <w:numPr>
          <w:ilvl w:val="0"/>
          <w:numId w:val="18"/>
        </w:numPr>
        <w:spacing w:after="0" w:line="240" w:lineRule="auto"/>
        <w:ind w:left="27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проводить консультации по запросам учащихся, педагогов.</w:t>
      </w:r>
    </w:p>
    <w:p w:rsidR="001C0ABE" w:rsidRPr="001C0ABE" w:rsidRDefault="004C3565" w:rsidP="001C0ABE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8</w:t>
      </w:r>
      <w:bookmarkStart w:id="0" w:name="_GoBack"/>
      <w:bookmarkEnd w:id="0"/>
      <w:r w:rsidR="001C0ABE" w:rsidRPr="001C0AB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. Поощрение участников проектной деятельности</w:t>
      </w:r>
    </w:p>
    <w:p w:rsidR="001C0ABE" w:rsidRPr="001C0ABE" w:rsidRDefault="001C0ABE" w:rsidP="001C0ABE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1C0AB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9.1. Авторы и руководители проектных работ, представленных на общешкольную научно-практическую конференцию, награждаются дипломами 1-й, 2-й, 3-й степени, дипломами участников.</w:t>
      </w:r>
    </w:p>
    <w:p w:rsidR="00D053F2" w:rsidRDefault="00D053F2"/>
    <w:sectPr w:rsidR="00D0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16A32"/>
    <w:multiLevelType w:val="multilevel"/>
    <w:tmpl w:val="7D80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54E62"/>
    <w:multiLevelType w:val="multilevel"/>
    <w:tmpl w:val="849E3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C2794"/>
    <w:multiLevelType w:val="multilevel"/>
    <w:tmpl w:val="1DBA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37FE1"/>
    <w:multiLevelType w:val="multilevel"/>
    <w:tmpl w:val="5EA2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D665F"/>
    <w:multiLevelType w:val="multilevel"/>
    <w:tmpl w:val="5060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B34D0"/>
    <w:multiLevelType w:val="multilevel"/>
    <w:tmpl w:val="798C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0C7DE6"/>
    <w:multiLevelType w:val="multilevel"/>
    <w:tmpl w:val="8C6E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D0051"/>
    <w:multiLevelType w:val="multilevel"/>
    <w:tmpl w:val="ADA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54023"/>
    <w:multiLevelType w:val="multilevel"/>
    <w:tmpl w:val="6B1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9397D"/>
    <w:multiLevelType w:val="multilevel"/>
    <w:tmpl w:val="80E6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C80347"/>
    <w:multiLevelType w:val="multilevel"/>
    <w:tmpl w:val="E9B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A50243"/>
    <w:multiLevelType w:val="multilevel"/>
    <w:tmpl w:val="DD14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5764D0"/>
    <w:multiLevelType w:val="multilevel"/>
    <w:tmpl w:val="BCD6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0215A"/>
    <w:multiLevelType w:val="multilevel"/>
    <w:tmpl w:val="5996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AD3564"/>
    <w:multiLevelType w:val="multilevel"/>
    <w:tmpl w:val="1A8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0C6719"/>
    <w:multiLevelType w:val="multilevel"/>
    <w:tmpl w:val="E0C0D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655017"/>
    <w:multiLevelType w:val="multilevel"/>
    <w:tmpl w:val="A9F8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F6789"/>
    <w:multiLevelType w:val="multilevel"/>
    <w:tmpl w:val="7936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7"/>
  </w:num>
  <w:num w:numId="8">
    <w:abstractNumId w:val="15"/>
  </w:num>
  <w:num w:numId="9">
    <w:abstractNumId w:val="10"/>
  </w:num>
  <w:num w:numId="10">
    <w:abstractNumId w:val="4"/>
  </w:num>
  <w:num w:numId="11">
    <w:abstractNumId w:val="6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BE"/>
    <w:rsid w:val="001C0ABE"/>
    <w:rsid w:val="00275F27"/>
    <w:rsid w:val="003A4E28"/>
    <w:rsid w:val="004A42E6"/>
    <w:rsid w:val="004C3565"/>
    <w:rsid w:val="004C5661"/>
    <w:rsid w:val="004C5A5F"/>
    <w:rsid w:val="005D08D6"/>
    <w:rsid w:val="00676791"/>
    <w:rsid w:val="006A71ED"/>
    <w:rsid w:val="00717CD8"/>
    <w:rsid w:val="007A1EA4"/>
    <w:rsid w:val="007C67D7"/>
    <w:rsid w:val="00857BB3"/>
    <w:rsid w:val="008C3ED4"/>
    <w:rsid w:val="00A336FE"/>
    <w:rsid w:val="00A359F6"/>
    <w:rsid w:val="00BB4603"/>
    <w:rsid w:val="00BC2160"/>
    <w:rsid w:val="00CC7C61"/>
    <w:rsid w:val="00CE2A6F"/>
    <w:rsid w:val="00D032FF"/>
    <w:rsid w:val="00D053F2"/>
    <w:rsid w:val="00E92BBE"/>
    <w:rsid w:val="00FB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F09DA-EE5D-4EE6-9744-6AB4BCEC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RePack by Diakov</cp:lastModifiedBy>
  <cp:revision>3</cp:revision>
  <dcterms:created xsi:type="dcterms:W3CDTF">2022-07-02T20:13:00Z</dcterms:created>
  <dcterms:modified xsi:type="dcterms:W3CDTF">2022-09-07T21:02:00Z</dcterms:modified>
</cp:coreProperties>
</file>