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Муниципальное образование городской округ город Переславль-Залесский</w:t>
      </w:r>
    </w:p>
    <w:p w:rsidR="00E654A7" w:rsidRPr="00E654A7" w:rsidRDefault="00E654A7" w:rsidP="00E654A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3479"/>
        <w:gridCol w:w="3479"/>
      </w:tblGrid>
      <w:tr w:rsidR="00E654A7" w:rsidRPr="00E654A7" w:rsidTr="00E654A7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637" w:rsidRDefault="007A7637" w:rsidP="007A7637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lang w:eastAsia="ru-RU"/>
        </w:rPr>
      </w:pPr>
    </w:p>
    <w:tbl>
      <w:tblPr>
        <w:tblW w:w="34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</w:tblGrid>
      <w:tr w:rsidR="007A7637" w:rsidTr="007A7637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637" w:rsidRDefault="007A7637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637" w:rsidRDefault="007A7637" w:rsidP="007A7637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lang w:eastAsia="ru-RU"/>
        </w:rPr>
      </w:pPr>
    </w:p>
    <w:tbl>
      <w:tblPr>
        <w:tblW w:w="11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3864"/>
        <w:gridCol w:w="3865"/>
      </w:tblGrid>
      <w:tr w:rsidR="007A7637" w:rsidTr="007A7637">
        <w:trPr>
          <w:trHeight w:val="3346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637" w:rsidRDefault="007A7637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</w:t>
            </w:r>
          </w:p>
          <w:p w:rsidR="007A7637" w:rsidRDefault="007A7637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___________Гордеева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A7637" w:rsidRDefault="007A7637" w:rsidP="009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9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27.06.2022 г.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637" w:rsidRPr="00092CD6" w:rsidRDefault="007A7637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3782695</wp:posOffset>
                  </wp:positionH>
                  <wp:positionV relativeFrom="paragraph">
                    <wp:posOffset>-1477010</wp:posOffset>
                  </wp:positionV>
                  <wp:extent cx="1191260" cy="1191260"/>
                  <wp:effectExtent l="0" t="0" r="5080" b="5080"/>
                  <wp:wrapTight wrapText="bothSides">
                    <wp:wrapPolygon edited="0">
                      <wp:start x="0" y="0"/>
                      <wp:lineTo x="0" y="21348"/>
                      <wp:lineTo x="21348" y="21348"/>
                      <wp:lineTo x="21348" y="0"/>
                      <wp:lineTo x="0" y="0"/>
                    </wp:wrapPolygon>
                  </wp:wrapTight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7637" w:rsidRDefault="007A7637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415925</wp:posOffset>
                  </wp:positionV>
                  <wp:extent cx="756285" cy="445135"/>
                  <wp:effectExtent l="19050" t="0" r="5715" b="0"/>
                  <wp:wrapTight wrapText="bothSides">
                    <wp:wrapPolygon edited="0">
                      <wp:start x="-544" y="0"/>
                      <wp:lineTo x="-544" y="20337"/>
                      <wp:lineTo x="21763" y="20337"/>
                      <wp:lineTo x="21763" y="0"/>
                      <wp:lineTo x="-544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9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МОУ СШ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A7637" w:rsidRPr="00092CD6" w:rsidRDefault="007A7637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A7637" w:rsidRPr="00092CD6" w:rsidRDefault="007A7637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637" w:rsidRDefault="007A7637" w:rsidP="00760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58/03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29.06.2022 г.</w:t>
            </w:r>
          </w:p>
        </w:tc>
      </w:tr>
    </w:tbl>
    <w:p w:rsidR="00E654A7" w:rsidRPr="00E654A7" w:rsidRDefault="007A7637" w:rsidP="007A763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eastAsia="Times New Roman" w:cs="Times New Roman"/>
          <w:b/>
          <w:bCs/>
          <w:caps/>
          <w:lang w:eastAsia="ru-RU"/>
        </w:rPr>
        <w:t xml:space="preserve">                                                                                                                  </w:t>
      </w:r>
      <w:r w:rsidR="00E654A7" w:rsidRPr="00E654A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="00E654A7" w:rsidRPr="00E654A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  <w:r>
        <w:rPr>
          <w:rFonts w:eastAsia="Times New Roman" w:cs="Times New Roman"/>
          <w:b/>
          <w:bCs/>
          <w:caps/>
          <w:lang w:eastAsia="ru-RU"/>
        </w:rPr>
        <w:t xml:space="preserve">                                                                                                                                        </w:t>
      </w:r>
      <w:r w:rsidR="00E654A7" w:rsidRPr="00E654A7">
        <w:rPr>
          <w:rFonts w:ascii="LiberationSerif" w:eastAsia="Times New Roman" w:hAnsi="LiberationSerif" w:cs="Times New Roman"/>
          <w:b/>
          <w:bCs/>
          <w:caps/>
          <w:lang w:eastAsia="ru-RU"/>
        </w:rPr>
        <w:t>(ID)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E654A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2022 - 2023</w:t>
      </w: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bookmarkStart w:id="0" w:name="_GoBack"/>
      <w:bookmarkEnd w:id="0"/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2027DC" w:rsidRPr="007A7637" w:rsidRDefault="00E654A7" w:rsidP="007A763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г. Переславль - Залесский</w:t>
      </w: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54A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E654A7" w:rsidRPr="00E654A7" w:rsidRDefault="00E654A7" w:rsidP="00E654A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654A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654A7" w:rsidRPr="00E654A7" w:rsidRDefault="00E654A7" w:rsidP="00E65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E654A7" w:rsidRPr="00E654A7" w:rsidRDefault="00E654A7" w:rsidP="00E65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spellEnd"/>
      <w:proofErr w:type="gram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E654A7" w:rsidRPr="00E654A7" w:rsidRDefault="00E654A7" w:rsidP="00E65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E654A7" w:rsidRPr="00E654A7" w:rsidRDefault="00E654A7" w:rsidP="00E65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коррелирующие</w:t>
      </w:r>
      <w:proofErr w:type="spell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становлением личности младшего школьника:</w:t>
      </w:r>
    </w:p>
    <w:p w:rsidR="00E654A7" w:rsidRPr="00E654A7" w:rsidRDefault="00E654A7" w:rsidP="00E65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E654A7" w:rsidRPr="00E654A7" w:rsidRDefault="00E654A7" w:rsidP="00E65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E654A7" w:rsidRPr="00E654A7" w:rsidRDefault="00E654A7" w:rsidP="00E65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654A7" w:rsidRPr="00E654A7" w:rsidRDefault="00E654A7" w:rsidP="00E654A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E654A7" w:rsidRPr="00E654A7" w:rsidRDefault="00E654A7" w:rsidP="00E654A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654A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proofErr w:type="gram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отношений.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Двух-трёхшаговые</w:t>
      </w:r>
      <w:proofErr w:type="spell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E654A7" w:rsidRPr="00E654A7" w:rsidRDefault="00E654A7" w:rsidP="00E65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E654A7" w:rsidRPr="00E654A7" w:rsidRDefault="00E654A7" w:rsidP="00E65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E654A7" w:rsidRPr="00E654A7" w:rsidRDefault="00E654A7" w:rsidP="00E65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E654A7" w:rsidRPr="00E654A7" w:rsidRDefault="00E654A7" w:rsidP="00E65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E654A7" w:rsidRPr="00E654A7" w:rsidRDefault="00E654A7" w:rsidP="00E65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E654A7" w:rsidRPr="00E654A7" w:rsidRDefault="00E654A7" w:rsidP="00E65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E654A7" w:rsidRPr="00E654A7" w:rsidRDefault="00E654A7" w:rsidP="00E65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E654A7" w:rsidRPr="00E654A7" w:rsidRDefault="00E654A7" w:rsidP="00E65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E654A7" w:rsidRPr="00E654A7" w:rsidRDefault="00E654A7" w:rsidP="00E65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E654A7" w:rsidRPr="00E654A7" w:rsidRDefault="00E654A7" w:rsidP="00E654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E654A7" w:rsidRPr="00E654A7" w:rsidRDefault="00E654A7" w:rsidP="00E654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E654A7" w:rsidRPr="00E654A7" w:rsidRDefault="00E654A7" w:rsidP="00E654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E654A7" w:rsidRPr="00E654A7" w:rsidRDefault="00E654A7" w:rsidP="00E654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E654A7" w:rsidRPr="00E654A7" w:rsidRDefault="00E654A7" w:rsidP="00E65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E654A7" w:rsidRPr="00E654A7" w:rsidRDefault="00E654A7" w:rsidP="00E65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E654A7" w:rsidRPr="00E654A7" w:rsidRDefault="00E654A7" w:rsidP="00E65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E654A7" w:rsidRPr="00E654A7" w:rsidRDefault="00E654A7" w:rsidP="00E65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E654A7" w:rsidRPr="00E654A7" w:rsidRDefault="00E654A7" w:rsidP="00E65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E654A7" w:rsidRPr="00E654A7" w:rsidRDefault="00E654A7" w:rsidP="00E65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654A7" w:rsidRPr="00E654A7" w:rsidRDefault="00E654A7" w:rsidP="00E654A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654A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1 классе направлено на достижение </w:t>
      </w: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654A7" w:rsidRPr="00E654A7" w:rsidRDefault="00E654A7" w:rsidP="00E654A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654A7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</w:t>
      </w: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E654A7" w:rsidRPr="00E654A7" w:rsidRDefault="00E654A7" w:rsidP="00E65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E654A7" w:rsidRPr="00E654A7" w:rsidRDefault="00E654A7" w:rsidP="00E65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E654A7" w:rsidRPr="00E654A7" w:rsidRDefault="00E654A7" w:rsidP="00E65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654A7" w:rsidRPr="00E654A7" w:rsidRDefault="00E654A7" w:rsidP="00E65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E654A7" w:rsidRPr="00E654A7" w:rsidRDefault="00E654A7" w:rsidP="00E65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E654A7" w:rsidRPr="00E654A7" w:rsidRDefault="00E654A7" w:rsidP="00E65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E654A7" w:rsidRPr="00E654A7" w:rsidRDefault="00E654A7" w:rsidP="00E65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E654A7" w:rsidRPr="00E654A7" w:rsidRDefault="00E654A7" w:rsidP="00E65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E654A7" w:rsidRPr="00E654A7" w:rsidRDefault="00E654A7" w:rsidP="00E65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654A7" w:rsidRPr="00E654A7" w:rsidRDefault="00E654A7" w:rsidP="00E654A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654A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 познавательные учебные действия: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E654A7" w:rsidRPr="00E654A7" w:rsidRDefault="00E654A7" w:rsidP="00E654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E654A7" w:rsidRPr="00E654A7" w:rsidRDefault="00E654A7" w:rsidP="00E654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654A7" w:rsidRPr="00E654A7" w:rsidRDefault="00E654A7" w:rsidP="00E654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654A7" w:rsidRPr="00E654A7" w:rsidRDefault="00E654A7" w:rsidP="00E654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E654A7" w:rsidRPr="00E654A7" w:rsidRDefault="00E654A7" w:rsidP="00E654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E654A7" w:rsidRPr="00E654A7" w:rsidRDefault="00E654A7" w:rsidP="00E654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E654A7" w:rsidRPr="00E654A7" w:rsidRDefault="00E654A7" w:rsidP="00E654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Работа с информацией:</w:t>
      </w:r>
    </w:p>
    <w:p w:rsidR="00E654A7" w:rsidRPr="00E654A7" w:rsidRDefault="00E654A7" w:rsidP="00E654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E654A7" w:rsidRPr="00E654A7" w:rsidRDefault="00E654A7" w:rsidP="00E654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E654A7" w:rsidRPr="00E654A7" w:rsidRDefault="00E654A7" w:rsidP="00E654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E654A7" w:rsidRPr="00E654A7" w:rsidRDefault="00E654A7" w:rsidP="00E654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:rsidR="00E654A7" w:rsidRPr="00E654A7" w:rsidRDefault="00E654A7" w:rsidP="00E654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E654A7" w:rsidRPr="00E654A7" w:rsidRDefault="00E654A7" w:rsidP="00E654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рассуждение;</w:t>
      </w:r>
    </w:p>
    <w:p w:rsidR="00E654A7" w:rsidRPr="00E654A7" w:rsidRDefault="00E654A7" w:rsidP="00E654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E654A7" w:rsidRPr="00E654A7" w:rsidRDefault="00E654A7" w:rsidP="00E654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ответ;</w:t>
      </w:r>
    </w:p>
    <w:p w:rsidR="00E654A7" w:rsidRPr="00E654A7" w:rsidRDefault="00E654A7" w:rsidP="00E654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E654A7" w:rsidRPr="00E654A7" w:rsidRDefault="00E654A7" w:rsidP="00E654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654A7" w:rsidRPr="00E654A7" w:rsidRDefault="00E654A7" w:rsidP="00E654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654A7" w:rsidRPr="00E654A7" w:rsidRDefault="00E654A7" w:rsidP="00E654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алгоритмах: воспроизводить, дополнять, исправлять </w:t>
      </w: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4A7" w:rsidRPr="00E654A7" w:rsidRDefault="00E654A7" w:rsidP="00E654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аналогии;</w:t>
      </w: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E654A7" w:rsidRPr="00E654A7" w:rsidRDefault="00E654A7" w:rsidP="00E654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E654A7" w:rsidRPr="00E654A7" w:rsidRDefault="00E654A7" w:rsidP="00E654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E654A7" w:rsidRPr="00E654A7" w:rsidRDefault="00E654A7" w:rsidP="00E654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контроль процесса и результата своей деятельности, объективно оценивать их; </w:t>
      </w:r>
    </w:p>
    <w:p w:rsidR="00E654A7" w:rsidRPr="00E654A7" w:rsidRDefault="00E654A7" w:rsidP="00E654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E654A7" w:rsidRPr="00E654A7" w:rsidRDefault="00E654A7" w:rsidP="00E654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:rsidR="00E654A7" w:rsidRPr="00E654A7" w:rsidRDefault="00E654A7" w:rsidP="00E654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E654A7" w:rsidRPr="00E654A7" w:rsidRDefault="00E654A7" w:rsidP="00E654A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E654A7" w:rsidRPr="00E654A7" w:rsidRDefault="00E654A7" w:rsidP="00E654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E654A7" w:rsidRPr="00E654A7" w:rsidRDefault="00E654A7" w:rsidP="00E654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E654A7" w:rsidRPr="00E654A7" w:rsidRDefault="00E654A7" w:rsidP="00E654A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654A7" w:rsidRPr="00E654A7" w:rsidRDefault="00E654A7" w:rsidP="00E654A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654A7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654A7" w:rsidRPr="00E654A7" w:rsidRDefault="00E654A7" w:rsidP="00E654A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1 классе </w:t>
      </w: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между объектами соотношения: слева/справа, дальше/ближе, </w:t>
      </w:r>
      <w:proofErr w:type="gramStart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перед/за, над/под;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строки и столбцы таблицы, вносить данное в таблицу, извлекать данное/данные из таблицы; </w:t>
      </w:r>
    </w:p>
    <w:p w:rsidR="00E654A7" w:rsidRPr="00E654A7" w:rsidRDefault="00E654A7" w:rsidP="00E654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E654A7" w:rsidRPr="00E654A7" w:rsidRDefault="00E654A7" w:rsidP="00E654A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654A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623"/>
        <w:gridCol w:w="582"/>
        <w:gridCol w:w="1207"/>
        <w:gridCol w:w="1247"/>
        <w:gridCol w:w="886"/>
        <w:gridCol w:w="2269"/>
        <w:gridCol w:w="1198"/>
        <w:gridCol w:w="22317"/>
      </w:tblGrid>
      <w:tr w:rsidR="00E654A7" w:rsidRPr="00E654A7" w:rsidTr="00E654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654A7" w:rsidRPr="00E654A7" w:rsidTr="00E654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4A7" w:rsidRPr="00E654A7" w:rsidTr="00E654A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ndex.ru/video/preview/?filmId=8544874550003072711&amp;from=tabbar&amp;parent-reqid=1656189089992982-13431196675761254192-sas6-5258-c9c-sas-l7-balancer-8080-BAL-9913&amp;text=числа+от+1+до+9+различение+чтение+запись+образовательные+ресурсы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http://bi2o2t.ru/training/sub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счёта.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Который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по счёту?», «На сколько больше?»,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«На сколько меньше?», «Что получится, если увеличить/уменьшить количество на 1, на 2?» — по образцу и самостоятельно;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ttps://yandex.ru/video/preview/?text=единица%20счёта%20десяток%20презентация%201%20класс%20школа%20россии&amp;path=yandex_search&amp;parent-reqid=1656189247242088-7576185813382334067-sas6-5258-c9c-sas-l7-balancer-8080-BAL-6492&amp;from_type=vast&amp;f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http://bi2o2t.ru/training/add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Словесное описание группы предметов, ряда чисел;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https://infourok.ru/prezentaciya-po-matematike-na-temu-poryadkoviy-schyot-predmetov-klass-1220297.html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Сравнение чисел, сравнение групп предметов по 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количеству: больше, меньше, столько 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Цифры; знаки сравнения, равенства,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арифметических действий;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https://yandex.ru/video/preview/?family=yes&amp;filmId=14960158519899801560&amp;from=tabbar&amp;parent-reqid=1656403320738094-16905217786240541382-vla1-3092-vla-l7-balancer-8080-BAL-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58&amp;text=%D1%81%D1%80%D0%B0%D0%B2%D0%BD%D0%B5%D0%BD%D0%B8%D0%B5+%D1%87%D0%B8%D1%81%D0%B5%D0%BB+%D1%81%D1%80%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D0%B0%D0%B2%D0%BD%D0%B5%D0%BD%D0%B8%D0%B5+%D0%B3%D1%80%D1%83%D0%BF%D0%BF+%D0%BF%D1%80%D0%B5%D0%B4%D0%BC%D0%B5%D1%82%D0%BE%D0%B2+%D0%BF%D0%BE+%D0%BA%D0%BE%D0%BB%D0%B8%D1%87%D0%B5%D1%81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%D1%82%D0%B2%D1%83+%D0%B1%D0%BE%D0%BB%D1%8C%D1%88%D0%B5+%D0%BC%D0%B5%D0%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учебных ситуаций, связанных с применением представлений о числе в практических ситуациях. Письмо цифр;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ndex.ru/video/preview/?text=%D0%A7%D0%B8%D1%81%D0%BB%D0%BE%20%D0%B8%20%D1%86%D0%B8%D1%84%D1%80%D0%B0%200%20%D0%BF%D1%80%D0%B8%20%D0%B8%D0%B7%D0%BC%D0%B5%D1%80%D0%B5%D0%BD%D0%B8%D0%B8%2C%20%D0%B2%D1%8B%D1%87%D0%B8%D1%81%D0%BB%D0%B5%D0%BD%D0%B8%D0%B8.&amp;path=yandex_search&amp;parent-reqid=1656403806387786-14974234336799828453-vla1-2050-vla-l7-balancer-8080-BAL-8537&amp;from_type=vast&amp;filmId=7529400046103274064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в пределах 20: чтение, запись, сравнение</w:t>
            </w:r>
            <w:r w:rsidRPr="00E6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Чтение и запись по образцу и самостоятельно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групп чисел, геометрических фигур в заданном и самостоятельно установленном порядке;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https://yandex.ru/video/preview/?text=%D0%A7%D0%B8%D1%81%D0%BB%D0%BE%20%D0%B8%20%D1%86%D0%B8%D1%84%D1%80%D0%B0%200%20%D0%BF%D1%80%D0%B8%20%D0%B8%D0%B7%D0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%BC%D0%B5%D1%80%D0%B5%D0%BD%D0%B8%D0%B8%2C%20%D0%B2%D1%8B%D1%87%D0%B8%D1%81%D0%BB%D0%B5%D0%BD%D0%B8%D0%B8.&amp;path=yandex_search&amp;parent-reqid=1656403806387786-14974234336799828453-vla1-2050-vla-l7-balancer-8080-BAL-8537&amp;from_type=vast&amp;filmId=7529400046103274064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Однозначные и двузначные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Практические работы по определению длин предложенных предметов с помощью заданной мерки, по определению длины в сантиметрах;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https://yandex.ru/video/preview/?text=%D0%BE%D0%B4%D0%BD%D0%BE%D0%B7%D0%BD%D0%B0%D1%87%D0%BD%D1%8B%D0%B5%20%D0%B8%20%D0%B4%D0%B2%D1%83%D0%B7%D0%BD%D0%B0%D1%87%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D0%BD%D1%8B%D0%B5%20%D1%87%D0%B8%D1%81%D0%BB%D0%B0.1%20%D0%BA%D0%BB%D0%B0%D1%81%D1%81%20%D0%B2%D0%B8%D0%B4%D0%B5%D0%BE%D1%83%D1%80%D0%BE%D0%BA&amp;path=yandex_search&amp;parent-reqid=1656403923306486-13673622936120955457-vla1-4474-vla-l7-balancer-8080-BA</w:t>
            </w:r>
            <w:proofErr w:type="gramEnd"/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Обсуждение: назначение знаков в математике, обобщение представлений;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https://yandex.ru/video/preview/?text=%D1%83%D0%B2%D0%B5%D0%BB%D0%B8%D1%87%D0%B5%D0%BD%D0%B8%D0%B5%20%D1%83%D0%BC%D0%B5%D0%BD%D1%8C%D1%88%D0%B5%D0%BD%D0%B8%D0%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B5%20%D1%87%D0%B8%D1%81%D0%BB%D0%B0%20%D0%BD%D0%B0%20%D0%BD%D0%B5%D1%81%D0%BA%D0%BE%D0%BB%D1%8C%D0%BA%D0%BE%20%D0%B5%D0%B4%D0%B8%D0%BD%D0%B8%D1%86%201%20%D0%BA%D0%BB%D0%B0%D1%81%D1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%81%20%D0%B2%D0%B8%D0%B4%D0%B5%D0%BE%D1%83%D1%80%D0%BE%D0%BA&amp;path=yandex_search&amp;parent-reqid=1656403995495878-18334308649608439959-sas6-5264-11c-sas-l7-balancer-8080-BAL-9870&amp;from_type=vast&amp;filmId=6410020349698671689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654A7" w:rsidRPr="00E654A7" w:rsidTr="00E654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4A7" w:rsidRPr="00E654A7" w:rsidTr="00E654A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и её измерение с помощью заданной мерки</w:t>
            </w:r>
            <w:r w:rsidRPr="00E65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приборами для измерения величин;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Линейка как простейший инструмент измерения длины;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действия измерительных приборов;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Понимание назначения и необходимости использования величин в жизни;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https://www.youtube.com/watch?v=HM4TrWc-mm0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линейки для измерения длины отрезка;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Коллективная работа по различению и сравнению величин;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https://resh.edu.ru/subject/lesson/5189/conspect/310039/</w:t>
            </w:r>
          </w:p>
        </w:tc>
      </w:tr>
      <w:tr w:rsidR="00E654A7" w:rsidRPr="00E654A7" w:rsidTr="00E654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4A7" w:rsidRPr="00E654A7" w:rsidTr="00E654A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сложения. Переместительное свойство сложения.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Пропедевтика исследовательской работы: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перестановка слагаемых при сложении (обсуждение практических и учебных ситуаций);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http://nsc.1september.ru/urok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https://www.youtube.com/watch?v=jZCD6hnvhUM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Использование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разных способов подсчёта суммы и разности, использование переместительного свойства при нахождении суммы;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https://www.youtube.com/watch?v=jZCD6hnvhUM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Сложение одинаковых слагаемых. Счёт по 2, 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  3, по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работа с числовым выражением: запись, чтение,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приведение примера (с помощью учителя или по образцу), иллюстрирующего смысл арифметического действия;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Практическая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https://resh.edu.ru/subject/lesson/4058/main/188101/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руководством педагога выполнение счёта с использованием заданной единицы счёта;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https://resh.edu.ru/subject/lesson/5088/main/305516/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Сложение и вычитание чисел без 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перехода и с  переходом через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Учебный диалог: «Сравнение практических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(житейских) ситуаций, требующих записи одного и того же арифметического действия, разных арифметических действий»;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http://nsc.1september.ru/urok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Учебный диалог: «Сравнение практических (житейских) ситуаций, требующих записи одного и того же арифметического действия, разных арифметических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действий»;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ttps</w:t>
            </w:r>
            <w:proofErr w:type="spell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proofErr w:type="spell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www.youtube.com</w:t>
            </w:r>
            <w:proofErr w:type="spell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watch?v=eDzzEQiDfUk</w:t>
            </w:r>
            <w:proofErr w:type="spellEnd"/>
          </w:p>
        </w:tc>
      </w:tr>
      <w:tr w:rsidR="00E654A7" w:rsidRPr="00E654A7" w:rsidTr="00E654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4A7" w:rsidRPr="00E654A7" w:rsidTr="00E654A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ситуации, что известно, что не известно; условие задачи, вопрос задачи);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https://www.youtube.com/watch?v=jZCD6hnvhUM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spellStart"/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сколь-ко</w:t>
            </w:r>
            <w:proofErr w:type="spellEnd"/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осталось»). Различение текста и текстовой задачи, представленного в текстовой задаче;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Соотнесение текста задачи и её модели;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https://resh.edu.ru/subject/lesson/4058/main/188101/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Выбор и запись арифметического 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действия для получения ответа на вопрос.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Соотнесение текста задачи и её модели;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https://resh.edu.ru/subject/lesson/5088/main/305516/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spellStart"/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сколь-ко</w:t>
            </w:r>
            <w:proofErr w:type="spellEnd"/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осталось»). Различение текста и текстовой задачи, представленного в текстовой задаче;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Соотнесение текста задачи и её модели;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http://nsc.1september.ru/urok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Обнаружение недостающего элемента задачи, дополнение 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текста задачи числовыми данными (по  иллюстрации, смыслу задачи, её решению).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Обобщение представлений о текстовых задачах, решаемых с помощью действий сложения и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вычитания («на сколько больше/меньше», «сколько всего», «</w:t>
            </w:r>
            <w:proofErr w:type="spellStart"/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сколь-ко</w:t>
            </w:r>
            <w:proofErr w:type="spellEnd"/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осталось»). Различение текста и текстовой задачи, представленного в текстовой задаче;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Соотнесение текста задачи и её модели;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математическогоотношения</w:t>
            </w:r>
            <w:proofErr w:type="spell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Иллюстрация практической ситуации с использованием счётного материала. Решение текстовой задачи с помощью раздаточного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материала. Объяснение выбора арифметического действия для решения, иллюстрация хода решения, выполнения действия на модели;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https://www.youtube.com/watch?v=eDzzEQiDfUk</w:t>
            </w:r>
          </w:p>
        </w:tc>
      </w:tr>
      <w:tr w:rsidR="00E654A7" w:rsidRPr="00E654A7" w:rsidTr="00E654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4A7" w:rsidRPr="00E654A7" w:rsidTr="00E654A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в  пространстве: слева/справа, сверху/снизу, 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Распознавание и называние известных геометрических фигур, обнаружение в окружающем мире их моделей;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Игровые упражнения: «Угадай фигуру по описанию», «Расположи фигуры в заданном порядке», «Найди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модели фигур в классе» и т. п.;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https://www.youtube.com/watch?v=jZCD6hnvhUM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Составление пар: объект и его отражение;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https://resh.edu.ru/subject/lesson/4058/main/188101/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 изображения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(узора, геометрической фигуры), называние элементов узора, геометрической фигуры;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http://nsc.1september.ru/urok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Творческие задания: узоры и орнаменты. Составление инструкции изображения узора, линии (по клеткам);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https://resh.edu.ru/subject/lesson/5088/main/305516/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https://www.youtube.com/watch?v=eDzzEQiDfUk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ttps</w:t>
            </w:r>
            <w:proofErr w:type="spell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proofErr w:type="spell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www.youtube.com</w:t>
            </w:r>
            <w:proofErr w:type="spell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/watch?v=jZCD6hnvhUM</w:t>
            </w:r>
          </w:p>
        </w:tc>
      </w:tr>
      <w:tr w:rsidR="00E654A7" w:rsidRPr="00E654A7" w:rsidTr="00E654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4A7" w:rsidRPr="00E654A7" w:rsidTr="00E654A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Сбор данных об объекте 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  образцу.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Коллективное наблюдение: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числами в окружающем мире, описание словами наблюдаемых фактов, закономерностей;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https://resh.edu.ru/subject/lesson/4058/main/188101/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за числами в окружающем мире, описание словами наблюдаемых фактов, закономерностей;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Ориентировка в книге, на странице учебника, использование изученных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терминов для описания </w:t>
            </w:r>
            <w:proofErr w:type="spell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положениярисунка</w:t>
            </w:r>
            <w:proofErr w:type="spell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числа, задания и пр. на странице, на листе бумаги;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http://nsc.1september.ru/urok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положениярисунка</w:t>
            </w:r>
            <w:proofErr w:type="spell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числа, задания и пр. на странице, на листе бумаги;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Упорядочение математических объектов с опорой на рисунок, сюжетную ситуацию и пр.;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https://www.youtube.com/watch?v=eDzzEQiDfUk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Дифференцированное задание: составление предложений, характеризующих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положение одного предмета относительно другого. Моделирование отношения («больше», «меньше», «равно»), переместительное свойство сложения;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Знакомство с логической конструкцией «Если …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,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то …».Верно или неверно: формулирование и проверка предложения;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https://resh.edu.ru/subject/lesson/5088/main/305516/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таблицы (содержащей не более четырёх данных); извлечение данного из  строки, 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столбца;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положениярисунка</w:t>
            </w:r>
            <w:proofErr w:type="spell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числа, задания и пр. на странице, на листе бумаги;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https://www.youtube.com/watch?v=jZCD6hnvhUM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Дифференцированное задание: составление предложений, характеризующих положение одного предмета относительно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другого. 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Моделирование отношения («больше», «меньше», «равно»), переместительное свойство сложения;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парах/группах: поиск общих свойств групп предметов (цвет, форма, величина, количество, назначение и др.).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Таблица как способ представления информации, полученной из повседневной жизни (расписания, чеки, меню и т.д.);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https://resh.edu.ru/subject/lesson/4058/main/188101/</w:t>
            </w:r>
          </w:p>
        </w:tc>
      </w:tr>
      <w:tr w:rsidR="00E654A7" w:rsidRPr="00E654A7" w:rsidTr="00E654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1—3-шаговых инструкций, связанных с </w:t>
            </w:r>
            <w:r w:rsidRPr="00E6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вычислениями, измерением длины, построением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Ориентировка в книге, на странице учебника, использование изученных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терминов для описания </w:t>
            </w:r>
            <w:proofErr w:type="spell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положениярисунка</w:t>
            </w:r>
            <w:proofErr w:type="spell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числа, задания и пр. на странице, на листе бумаги;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ская работа;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Образовательный портал на базе интерактивной платформы УЧИ</w:t>
            </w:r>
            <w:proofErr w:type="gramStart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.Р</w:t>
            </w:r>
            <w:proofErr w:type="gramEnd"/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https://uchi.ru/teachers/lk/main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https://www.youtube.com/watch?v=jZCD6hnvhUM</w:t>
            </w:r>
          </w:p>
        </w:tc>
      </w:tr>
      <w:tr w:rsidR="00E654A7" w:rsidRPr="00E654A7" w:rsidTr="00E654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4A7" w:rsidRPr="00E654A7" w:rsidTr="00E654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54A7" w:rsidRPr="00E654A7" w:rsidTr="00E654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54A7" w:rsidRPr="00E654A7" w:rsidRDefault="00E654A7" w:rsidP="00E6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4FDE" w:rsidRDefault="00954FDE"/>
    <w:sectPr w:rsidR="00954FDE" w:rsidSect="00E65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19D"/>
    <w:multiLevelType w:val="multilevel"/>
    <w:tmpl w:val="359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1082E"/>
    <w:multiLevelType w:val="multilevel"/>
    <w:tmpl w:val="FB7E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452C"/>
    <w:multiLevelType w:val="multilevel"/>
    <w:tmpl w:val="D3D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458D0"/>
    <w:multiLevelType w:val="multilevel"/>
    <w:tmpl w:val="DF12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1485D"/>
    <w:multiLevelType w:val="multilevel"/>
    <w:tmpl w:val="C46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4E08"/>
    <w:multiLevelType w:val="multilevel"/>
    <w:tmpl w:val="9F5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A1862"/>
    <w:multiLevelType w:val="multilevel"/>
    <w:tmpl w:val="2CC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A31C3"/>
    <w:multiLevelType w:val="multilevel"/>
    <w:tmpl w:val="683A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F5B2C"/>
    <w:multiLevelType w:val="multilevel"/>
    <w:tmpl w:val="E8E4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B3773"/>
    <w:multiLevelType w:val="multilevel"/>
    <w:tmpl w:val="FA0C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B32F4"/>
    <w:multiLevelType w:val="multilevel"/>
    <w:tmpl w:val="FB4A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23C98"/>
    <w:multiLevelType w:val="multilevel"/>
    <w:tmpl w:val="BE2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631D4"/>
    <w:multiLevelType w:val="multilevel"/>
    <w:tmpl w:val="C410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C478A"/>
    <w:multiLevelType w:val="multilevel"/>
    <w:tmpl w:val="8F6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81164"/>
    <w:multiLevelType w:val="multilevel"/>
    <w:tmpl w:val="BD4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34584"/>
    <w:multiLevelType w:val="multilevel"/>
    <w:tmpl w:val="1D6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15F29"/>
    <w:multiLevelType w:val="multilevel"/>
    <w:tmpl w:val="FA3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70676"/>
    <w:multiLevelType w:val="multilevel"/>
    <w:tmpl w:val="281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960FC"/>
    <w:multiLevelType w:val="multilevel"/>
    <w:tmpl w:val="C784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76769"/>
    <w:multiLevelType w:val="multilevel"/>
    <w:tmpl w:val="DE76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A4745"/>
    <w:multiLevelType w:val="multilevel"/>
    <w:tmpl w:val="A91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707ED"/>
    <w:multiLevelType w:val="multilevel"/>
    <w:tmpl w:val="686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96080"/>
    <w:multiLevelType w:val="multilevel"/>
    <w:tmpl w:val="B86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12D6F"/>
    <w:multiLevelType w:val="multilevel"/>
    <w:tmpl w:val="4D72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F511F"/>
    <w:multiLevelType w:val="multilevel"/>
    <w:tmpl w:val="D09E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15"/>
  </w:num>
  <w:num w:numId="5">
    <w:abstractNumId w:val="9"/>
  </w:num>
  <w:num w:numId="6">
    <w:abstractNumId w:val="4"/>
  </w:num>
  <w:num w:numId="7">
    <w:abstractNumId w:val="16"/>
  </w:num>
  <w:num w:numId="8">
    <w:abstractNumId w:val="20"/>
  </w:num>
  <w:num w:numId="9">
    <w:abstractNumId w:val="17"/>
  </w:num>
  <w:num w:numId="10">
    <w:abstractNumId w:val="0"/>
  </w:num>
  <w:num w:numId="11">
    <w:abstractNumId w:val="14"/>
  </w:num>
  <w:num w:numId="12">
    <w:abstractNumId w:val="2"/>
  </w:num>
  <w:num w:numId="13">
    <w:abstractNumId w:val="22"/>
  </w:num>
  <w:num w:numId="14">
    <w:abstractNumId w:val="3"/>
  </w:num>
  <w:num w:numId="15">
    <w:abstractNumId w:val="7"/>
  </w:num>
  <w:num w:numId="16">
    <w:abstractNumId w:val="6"/>
  </w:num>
  <w:num w:numId="17">
    <w:abstractNumId w:val="12"/>
  </w:num>
  <w:num w:numId="18">
    <w:abstractNumId w:val="10"/>
  </w:num>
  <w:num w:numId="19">
    <w:abstractNumId w:val="11"/>
  </w:num>
  <w:num w:numId="20">
    <w:abstractNumId w:val="23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EB"/>
    <w:rsid w:val="001B000A"/>
    <w:rsid w:val="001E71EB"/>
    <w:rsid w:val="002027DC"/>
    <w:rsid w:val="0075067F"/>
    <w:rsid w:val="007A7637"/>
    <w:rsid w:val="00954FDE"/>
    <w:rsid w:val="009C314C"/>
    <w:rsid w:val="00A325B7"/>
    <w:rsid w:val="00E654A7"/>
    <w:rsid w:val="00E70896"/>
    <w:rsid w:val="00F223D0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B7"/>
  </w:style>
  <w:style w:type="paragraph" w:styleId="1">
    <w:name w:val="heading 1"/>
    <w:basedOn w:val="a"/>
    <w:link w:val="10"/>
    <w:uiPriority w:val="9"/>
    <w:qFormat/>
    <w:rsid w:val="00E65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54A7"/>
  </w:style>
  <w:style w:type="paragraph" w:customStyle="1" w:styleId="msonormal0">
    <w:name w:val="msonormal"/>
    <w:basedOn w:val="a"/>
    <w:rsid w:val="00E6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654A7"/>
  </w:style>
  <w:style w:type="character" w:styleId="a4">
    <w:name w:val="Strong"/>
    <w:basedOn w:val="a0"/>
    <w:uiPriority w:val="22"/>
    <w:qFormat/>
    <w:rsid w:val="00E65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1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0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6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86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7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53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74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5895</Words>
  <Characters>33604</Characters>
  <Application>Microsoft Office Word</Application>
  <DocSecurity>0</DocSecurity>
  <Lines>280</Lines>
  <Paragraphs>78</Paragraphs>
  <ScaleCrop>false</ScaleCrop>
  <Company/>
  <LinksUpToDate>false</LinksUpToDate>
  <CharactersWithSpaces>39421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Yaroslav</dc:creator>
  <cp:keywords/>
  <dc:description/>
  <cp:lastModifiedBy>Наталья</cp:lastModifiedBy>
  <cp:revision>12</cp:revision>
  <dcterms:created xsi:type="dcterms:W3CDTF">2022-06-28T15:51:00Z</dcterms:created>
  <dcterms:modified xsi:type="dcterms:W3CDTF">2022-07-03T18:50:00Z</dcterms:modified>
</cp:coreProperties>
</file>