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Ярославской области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Управление образования Администрация города Переславля - Залесского</w:t>
      </w:r>
    </w:p>
    <w:p w:rsidR="0066558F" w:rsidRPr="0066558F" w:rsidRDefault="0066558F" w:rsidP="0066558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СШ № 9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9"/>
        <w:gridCol w:w="186"/>
        <w:gridCol w:w="186"/>
      </w:tblGrid>
      <w:tr w:rsidR="0066558F" w:rsidRPr="0066558F" w:rsidTr="00B33DB7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tbl>
            <w:tblPr>
              <w:tblW w:w="1034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1"/>
              <w:gridCol w:w="3480"/>
              <w:gridCol w:w="3388"/>
            </w:tblGrid>
            <w:tr w:rsidR="00B33DB7" w:rsidRPr="00B33DB7" w:rsidTr="00CF5CA7">
              <w:tc>
                <w:tcPr>
                  <w:tcW w:w="3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33DB7" w:rsidRPr="00B33DB7" w:rsidRDefault="00B33DB7" w:rsidP="00BD43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shd w:val="clear" w:color="auto" w:fill="F7FDF7"/>
                      <w:lang w:eastAsia="ru-RU"/>
                    </w:rPr>
                    <w:t>РАССМОТРЕНО</w:t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BD43BC" w:rsidRPr="00BD43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shd w:val="clear" w:color="auto" w:fill="F7FDF7"/>
                      <w:lang w:eastAsia="ru-RU"/>
                    </w:rPr>
                    <w:t xml:space="preserve">МО учителей математики и информатики </w:t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shd w:val="clear" w:color="auto" w:fill="F7FDF7"/>
                      <w:lang w:eastAsia="ru-RU"/>
                    </w:rPr>
                    <w:t>Руководитель МО</w:t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BD43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shd w:val="clear" w:color="auto" w:fill="F7FDF7"/>
                      <w:lang w:eastAsia="ru-RU"/>
                    </w:rPr>
                    <w:t>Егорова</w:t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shd w:val="clear" w:color="auto" w:fill="F7FDF7"/>
                      <w:lang w:eastAsia="ru-RU"/>
                    </w:rPr>
                    <w:t xml:space="preserve"> Т.</w:t>
                  </w:r>
                  <w:r w:rsidR="00BD43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shd w:val="clear" w:color="auto" w:fill="F7FDF7"/>
                      <w:lang w:eastAsia="ru-RU"/>
                    </w:rPr>
                    <w:t>Г</w:t>
                  </w:r>
                  <w:bookmarkStart w:id="0" w:name="_GoBack"/>
                  <w:bookmarkEnd w:id="0"/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shd w:val="clear" w:color="auto" w:fill="F7FDF7"/>
                      <w:lang w:eastAsia="ru-RU"/>
                    </w:rPr>
                    <w:t>.</w:t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shd w:val="clear" w:color="auto" w:fill="F7FDF7"/>
                      <w:lang w:eastAsia="ru-RU"/>
                    </w:rPr>
                    <w:t>Протокол №</w:t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lang w:eastAsia="ru-RU"/>
                    </w:rPr>
                    <w:t>1</w:t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 "</w:t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lang w:eastAsia="ru-RU"/>
                    </w:rPr>
                    <w:t>31</w:t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 </w:t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lang w:eastAsia="ru-RU"/>
                    </w:rPr>
                    <w:t>08</w:t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lang w:eastAsia="ru-RU"/>
                    </w:rPr>
                    <w:t>2022</w:t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г.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33DB7" w:rsidRPr="00B33DB7" w:rsidRDefault="00B33DB7" w:rsidP="00B33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shd w:val="clear" w:color="auto" w:fill="F7FDF7"/>
                      <w:lang w:eastAsia="ru-RU"/>
                    </w:rPr>
                    <w:t>СОГЛАСОВАНО</w:t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shd w:val="clear" w:color="auto" w:fill="F7FDF7"/>
                      <w:lang w:eastAsia="ru-RU"/>
                    </w:rPr>
                    <w:t>Методический совет школы</w:t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shd w:val="clear" w:color="auto" w:fill="F7FDF7"/>
                      <w:lang w:eastAsia="ru-RU"/>
                    </w:rPr>
                    <w:t>______________</w:t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shd w:val="clear" w:color="auto" w:fill="F7FDF7"/>
                      <w:lang w:eastAsia="ru-RU"/>
                    </w:rPr>
                    <w:t>Завьялова Е.В.</w:t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shd w:val="clear" w:color="auto" w:fill="F7FDF7"/>
                      <w:lang w:eastAsia="ru-RU"/>
                    </w:rPr>
                    <w:t>Протокол №</w:t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lang w:eastAsia="ru-RU"/>
                    </w:rPr>
                    <w:t>1</w:t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 "</w:t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lang w:eastAsia="ru-RU"/>
                    </w:rPr>
                    <w:t>31</w:t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 </w:t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lang w:eastAsia="ru-RU"/>
                    </w:rPr>
                    <w:t>08</w:t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2022 г.</w:t>
                  </w:r>
                </w:p>
              </w:tc>
              <w:tc>
                <w:tcPr>
                  <w:tcW w:w="33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33DB7" w:rsidRPr="00B33DB7" w:rsidRDefault="00B33DB7" w:rsidP="00B33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shd w:val="clear" w:color="auto" w:fill="F7FDF7"/>
                      <w:lang w:eastAsia="ru-RU"/>
                    </w:rPr>
                    <w:t>УТВЕРЖДЕНО</w:t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shd w:val="clear" w:color="auto" w:fill="F7FDF7"/>
                      <w:lang w:eastAsia="ru-RU"/>
                    </w:rPr>
                    <w:t>Директор школы</w:t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shd w:val="clear" w:color="auto" w:fill="F7FDF7"/>
                      <w:lang w:eastAsia="ru-RU"/>
                    </w:rPr>
                    <w:t>____________</w:t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shd w:val="clear" w:color="auto" w:fill="F7FDF7"/>
                      <w:lang w:eastAsia="ru-RU"/>
                    </w:rPr>
                    <w:t>Бубнова</w:t>
                  </w:r>
                  <w:proofErr w:type="spellEnd"/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shd w:val="clear" w:color="auto" w:fill="F7FDF7"/>
                      <w:lang w:eastAsia="ru-RU"/>
                    </w:rPr>
                    <w:t xml:space="preserve"> Л.Д.</w:t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shd w:val="clear" w:color="auto" w:fill="F7FDF7"/>
                      <w:lang w:eastAsia="ru-RU"/>
                    </w:rPr>
                    <w:t>Приказ №</w:t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 "</w:t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lang w:eastAsia="ru-RU"/>
                    </w:rPr>
                    <w:t>31</w:t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 </w:t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lang w:eastAsia="ru-RU"/>
                    </w:rPr>
                    <w:t>08</w:t>
                  </w:r>
                  <w:r w:rsidRPr="00B33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2022 г.</w:t>
                  </w:r>
                </w:p>
              </w:tc>
            </w:tr>
          </w:tbl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558F" w:rsidRDefault="0066558F" w:rsidP="0066558F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66558F" w:rsidRDefault="0066558F" w:rsidP="0066558F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66558F" w:rsidRPr="0066558F" w:rsidRDefault="0066558F" w:rsidP="0066558F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6558F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66558F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1541799)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«Математика»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 5 класса основного общего образования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66558F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66558F" w:rsidRDefault="0066558F" w:rsidP="0066558F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8F" w:rsidRDefault="0066558F" w:rsidP="0066558F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8F" w:rsidRDefault="0066558F" w:rsidP="0066558F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8F" w:rsidRDefault="0066558F" w:rsidP="0066558F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8F" w:rsidRDefault="0066558F" w:rsidP="0066558F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proofErr w:type="spellStart"/>
      <w:r w:rsidRPr="0066558F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Ганошина</w:t>
      </w:r>
      <w:proofErr w:type="spellEnd"/>
      <w:r w:rsidRPr="0066558F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Юлия Александровна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математики</w:t>
      </w:r>
    </w:p>
    <w:p w:rsidR="0066558F" w:rsidRDefault="0066558F" w:rsidP="0066558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66558F" w:rsidRDefault="0066558F" w:rsidP="0066558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B33DB7" w:rsidRDefault="00B33DB7" w:rsidP="0066558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66558F" w:rsidRDefault="0066558F" w:rsidP="0066558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66558F" w:rsidRDefault="0066558F" w:rsidP="006655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66558F" w:rsidRDefault="0066558F" w:rsidP="0066558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66558F" w:rsidRPr="0066558F" w:rsidRDefault="0066558F" w:rsidP="0066558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г. Переславль - Залесский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558F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:rsidR="0066558F" w:rsidRPr="0066558F" w:rsidRDefault="0066558F" w:rsidP="0066558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6558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66558F" w:rsidRPr="0066558F" w:rsidRDefault="0066558F" w:rsidP="0066558F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66558F">
        <w:rPr>
          <w:rFonts w:ascii="LiberationSerif" w:eastAsia="Times New Roman" w:hAnsi="LiberationSerif" w:cs="Times New Roman"/>
          <w:b/>
          <w:bCs/>
          <w:lang w:eastAsia="ru-RU"/>
        </w:rPr>
        <w:lastRenderedPageBreak/>
        <w:t>ОБЩАЯ ХАРАКТЕРИСТИКА УЧЕБНОГО ПРЕДМЕТА "МАТЕМАТИКА" 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рабочей программе учтены идеи и положения Концепции развития 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 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 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математическое образование вносит свой вклад в формирование общей культуры человека.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66558F" w:rsidRPr="0066558F" w:rsidRDefault="0066558F" w:rsidP="0066558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6558F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КУРСА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целями обучения математике в 5 классе являются:</w:t>
      </w:r>
    </w:p>
    <w:p w:rsidR="0066558F" w:rsidRPr="0066558F" w:rsidRDefault="0066558F" w:rsidP="00665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 </w:t>
      </w:r>
    </w:p>
    <w:p w:rsidR="0066558F" w:rsidRPr="0066558F" w:rsidRDefault="0066558F" w:rsidP="00665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 </w:t>
      </w:r>
    </w:p>
    <w:p w:rsidR="0066558F" w:rsidRPr="0066558F" w:rsidRDefault="0066558F" w:rsidP="00665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обучающихся на доступном для них </w:t>
      </w:r>
      <w:proofErr w:type="gram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осознанию взаимосвязи математики и окружающего мира; </w:t>
      </w:r>
    </w:p>
    <w:p w:rsidR="0066558F" w:rsidRPr="0066558F" w:rsidRDefault="0066558F" w:rsidP="00665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линии содержания курса математики в 5 классе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арифметического материала начинается </w:t>
      </w:r>
      <w:proofErr w:type="gram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 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 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 расширит возможности для понимания обучающимися прикладного применения новой записи при изучении других предметов и при практическом использовании.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решению текстовых задач в 5 классе используются арифметические приёмы решения. Текстовые задачи, решаемые при отработке вычислительных навыков в 5 классе,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</w:t>
      </w:r>
      <w:proofErr w:type="gramEnd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курсе «Математики» 5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 рассматривают их простейшие свойства. В процессе изучения наглядной геометрии знания, полученные </w:t>
      </w:r>
      <w:proofErr w:type="gram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школе, систематизируются и расширяются.</w:t>
      </w:r>
    </w:p>
    <w:p w:rsidR="0066558F" w:rsidRPr="0066558F" w:rsidRDefault="0066558F" w:rsidP="0066558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6558F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КУРСА В УЧЕБНОМ ПЛАНЕ</w:t>
      </w:r>
    </w:p>
    <w:p w:rsidR="0066558F" w:rsidRPr="0066558F" w:rsidRDefault="0066558F" w:rsidP="0066558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 классе отводит не менее 5 учебных часов в неделю, всего  170 учебных часов.</w:t>
      </w:r>
    </w:p>
    <w:p w:rsidR="0066558F" w:rsidRPr="0066558F" w:rsidRDefault="0066558F" w:rsidP="0066558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6558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КУРСА "МАТЕМАТИКА"</w:t>
      </w:r>
    </w:p>
    <w:p w:rsidR="0066558F" w:rsidRPr="0066558F" w:rsidRDefault="0066558F" w:rsidP="0066558F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66558F">
        <w:rPr>
          <w:rFonts w:ascii="LiberationSerif" w:eastAsia="Times New Roman" w:hAnsi="LiberationSerif" w:cs="Times New Roman"/>
          <w:b/>
          <w:bCs/>
          <w:lang w:eastAsia="ru-RU"/>
        </w:rPr>
        <w:t>Натуральные числа и нуль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координатной</w:t>
      </w:r>
      <w:proofErr w:type="gramEnd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(числовой) прямой. Позиционная система счисления. Римская нумерация как пример непозиционной системы счисления. Десятичная система счисления. Сравнение натуральных чисел, сравнение натуральных чисел с нулём. Способы сравнения. Округление натуральных чисел. 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 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 Использование букв для обозначения неизвестного компонента и записи свойств арифметических действий. Делители и кратные числа, разложение на множители. Простые и составные числа. Признаки делимости на 2, 5, 10, 3, 9. Деление с остатком. Степень с натуральным показателем. Запись числа в виде суммы разрядных слагаемых. Числовое выражение. Вычисление значений числовых выражений; 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66558F" w:rsidRPr="0066558F" w:rsidRDefault="0066558F" w:rsidP="0066558F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66558F">
        <w:rPr>
          <w:rFonts w:ascii="LiberationSerif" w:eastAsia="Times New Roman" w:hAnsi="LiberationSerif" w:cs="Times New Roman"/>
          <w:b/>
          <w:bCs/>
          <w:lang w:eastAsia="ru-RU"/>
        </w:rPr>
        <w:t>Дроби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числовой</w:t>
      </w:r>
      <w:proofErr w:type="gramEnd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Основное свойство дроби. Сокращение дробей. Приведение дроби к новому знаменателю. Сравнение дробей. Сложение и вычитание дробей. Умножение и деление дробей; взаимно-обратные дроби. Нахождение части целого и целого по его части. Десятичная запись дробей. Представление десятичной дроби в виде обыкновенной. Изображение десятичных дробей точками на </w:t>
      </w:r>
      <w:proofErr w:type="gram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числовой</w:t>
      </w:r>
      <w:proofErr w:type="gramEnd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Сравнение десятичных дробей. Арифметические действия с десятичными дробями. Округление десятичных дробей.</w:t>
      </w:r>
    </w:p>
    <w:p w:rsidR="0066558F" w:rsidRPr="0066558F" w:rsidRDefault="0066558F" w:rsidP="0066558F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66558F">
        <w:rPr>
          <w:rFonts w:ascii="LiberationSerif" w:eastAsia="Times New Roman" w:hAnsi="LiberationSerif" w:cs="Times New Roman"/>
          <w:b/>
          <w:bCs/>
          <w:lang w:eastAsia="ru-RU"/>
        </w:rPr>
        <w:t>Решение текстовых задач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</w:t>
      </w:r>
      <w:proofErr w:type="gram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задач, содержащих зависимости, связывающие величины: скорость, время, расстояние; цена, количество, стоимость.</w:t>
      </w:r>
      <w:proofErr w:type="gramEnd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измерения: массы, объёма, цены; расстояния, времени, скорости. Связь между единицами измерения каждой величины. Решение основных задач на дроби. Представление данных в виде таблиц, столбчатых диаграмм.</w:t>
      </w:r>
    </w:p>
    <w:p w:rsidR="0066558F" w:rsidRPr="0066558F" w:rsidRDefault="0066558F" w:rsidP="0066558F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66558F">
        <w:rPr>
          <w:rFonts w:ascii="LiberationSerif" w:eastAsia="Times New Roman" w:hAnsi="LiberationSerif" w:cs="Times New Roman"/>
          <w:b/>
          <w:bCs/>
          <w:lang w:eastAsia="ru-RU"/>
        </w:rPr>
        <w:t>Наглядная геометрия</w:t>
      </w:r>
    </w:p>
    <w:p w:rsidR="0066558F" w:rsidRPr="0066558F" w:rsidRDefault="0066558F" w:rsidP="0066558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Угол. Прямой, острый, тупой и развёрнутый углы. Длина отрезка, метрические единицы длины. Длина </w:t>
      </w:r>
      <w:proofErr w:type="gram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ломаной</w:t>
      </w:r>
      <w:proofErr w:type="gramEnd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периметр многоугольника. Измерение и построение углов с помощью транспортира. Наглядные представления о фигурах на плоскости: многоугольник; прямоугольник, квадрат; треугольник, о равенстве фигур. Изображение фигур, в том числе на клетчатой бумаге. Построение конфигураций из частей прямой, окружности на нелинованной и клетчатой бумаге. Использование свой</w:t>
      </w:r>
      <w:proofErr w:type="gram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и углов прямоугольника, квадрата. 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 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 Объём прямоугольного параллелепипеда, куба. Единицы измерения объёма.</w:t>
      </w:r>
    </w:p>
    <w:p w:rsidR="0066558F" w:rsidRPr="0066558F" w:rsidRDefault="0066558F" w:rsidP="0066558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6558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 </w:t>
      </w:r>
    </w:p>
    <w:p w:rsidR="0066558F" w:rsidRPr="0066558F" w:rsidRDefault="0066558F" w:rsidP="0066558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6558F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учебного предмета «Математика» характеризуются: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воспитание: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Гражданское и духовно-нравственное воспитание: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воспитание: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воспитание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воспитание, формирование культуры здоровья и эмоционального благополучия: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признанием своего права на ошибку и такого же права другого человека.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воспитание: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66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  <w:r w:rsidRPr="0066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6558F" w:rsidRPr="0066558F" w:rsidRDefault="0066558F" w:rsidP="0066558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6558F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программы учебного предмета «Математика» характеризуются овладением </w:t>
      </w:r>
      <w:r w:rsidRPr="006655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универсальными </w:t>
      </w:r>
      <w:r w:rsidRPr="00665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познавательными </w:t>
      </w:r>
      <w:r w:rsidRPr="006655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действиями, универсальными </w:t>
      </w:r>
      <w:r w:rsidRPr="00665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коммуникативными </w:t>
      </w:r>
      <w:r w:rsidRPr="006655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 и универсальными </w:t>
      </w:r>
      <w:r w:rsidRPr="00665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регулятивными </w:t>
      </w:r>
      <w:r w:rsidRPr="006655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действиями.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Универсальные </w:t>
      </w:r>
      <w:r w:rsidRPr="00665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 </w:t>
      </w:r>
      <w:r w:rsidRPr="006655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действия:</w:t>
      </w:r>
    </w:p>
    <w:p w:rsidR="0066558F" w:rsidRPr="0066558F" w:rsidRDefault="0066558F" w:rsidP="006655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понятиями; </w:t>
      </w:r>
    </w:p>
    <w:p w:rsidR="0066558F" w:rsidRPr="0066558F" w:rsidRDefault="0066558F" w:rsidP="006655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 </w:t>
      </w:r>
    </w:p>
    <w:p w:rsidR="0066558F" w:rsidRPr="0066558F" w:rsidRDefault="0066558F" w:rsidP="006655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 </w:t>
      </w:r>
    </w:p>
    <w:p w:rsidR="0066558F" w:rsidRPr="0066558F" w:rsidRDefault="0066558F" w:rsidP="006655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условные; выявлять математические закономерности, взаимосвязи и противоречия в фактах, данных, наблюдениях и утверждениях; </w:t>
      </w:r>
    </w:p>
    <w:p w:rsidR="0066558F" w:rsidRPr="0066558F" w:rsidRDefault="0066558F" w:rsidP="006655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критерии для выявления закономерностей и противоречий; </w:t>
      </w:r>
    </w:p>
    <w:p w:rsidR="0066558F" w:rsidRPr="0066558F" w:rsidRDefault="0066558F" w:rsidP="006655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 </w:t>
      </w:r>
    </w:p>
    <w:p w:rsidR="0066558F" w:rsidRPr="0066558F" w:rsidRDefault="0066558F" w:rsidP="006655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66558F" w:rsidRPr="0066558F" w:rsidRDefault="0066558F" w:rsidP="006655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действия:</w:t>
      </w:r>
    </w:p>
    <w:p w:rsidR="0066558F" w:rsidRPr="0066558F" w:rsidRDefault="0066558F" w:rsidP="006655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 </w:t>
      </w:r>
    </w:p>
    <w:p w:rsidR="0066558F" w:rsidRPr="0066558F" w:rsidRDefault="0066558F" w:rsidP="006655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противоречие, проблему, самостоятельно устанавливать искомое и данное, формировать гипотезу, </w:t>
      </w:r>
    </w:p>
    <w:p w:rsidR="0066558F" w:rsidRPr="0066558F" w:rsidRDefault="0066558F" w:rsidP="006655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позицию, мнение;</w:t>
      </w:r>
    </w:p>
    <w:p w:rsidR="0066558F" w:rsidRPr="0066558F" w:rsidRDefault="0066558F" w:rsidP="006655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 </w:t>
      </w:r>
    </w:p>
    <w:p w:rsidR="0066558F" w:rsidRPr="0066558F" w:rsidRDefault="0066558F" w:rsidP="006655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информацией:</w:t>
      </w:r>
    </w:p>
    <w:p w:rsidR="0066558F" w:rsidRPr="0066558F" w:rsidRDefault="0066558F" w:rsidP="006655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 </w:t>
      </w:r>
    </w:p>
    <w:p w:rsidR="0066558F" w:rsidRPr="0066558F" w:rsidRDefault="0066558F" w:rsidP="006655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 </w:t>
      </w:r>
    </w:p>
    <w:p w:rsidR="0066558F" w:rsidRPr="0066558F" w:rsidRDefault="0066558F" w:rsidP="006655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 </w:t>
      </w:r>
    </w:p>
    <w:p w:rsidR="0066558F" w:rsidRPr="0066558F" w:rsidRDefault="0066558F" w:rsidP="006655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 Универсальные </w:t>
      </w:r>
      <w:r w:rsidRPr="00665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 </w:t>
      </w:r>
      <w:r w:rsidRPr="006655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действия обеспечивают </w:t>
      </w:r>
      <w:proofErr w:type="spellStart"/>
      <w:r w:rsidRPr="006655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сформированность</w:t>
      </w:r>
      <w:proofErr w:type="spellEnd"/>
      <w:r w:rsidRPr="006655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социальных навыков обучающихся.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Общение:</w:t>
      </w:r>
    </w:p>
    <w:p w:rsidR="0066558F" w:rsidRPr="0066558F" w:rsidRDefault="0066558F" w:rsidP="006655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общения; </w:t>
      </w:r>
    </w:p>
    <w:p w:rsidR="0066558F" w:rsidRPr="0066558F" w:rsidRDefault="0066558F" w:rsidP="006655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нацеленные на поиск решения; </w:t>
      </w:r>
    </w:p>
    <w:p w:rsidR="0066558F" w:rsidRPr="0066558F" w:rsidRDefault="0066558F" w:rsidP="006655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 </w:t>
      </w:r>
    </w:p>
    <w:p w:rsidR="0066558F" w:rsidRPr="0066558F" w:rsidRDefault="0066558F" w:rsidP="006655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корректной форме формулировать разногласия, свои возражения; </w:t>
      </w:r>
    </w:p>
    <w:p w:rsidR="0066558F" w:rsidRPr="0066558F" w:rsidRDefault="0066558F" w:rsidP="006655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решения задачи, эксперимента, исследования, проекта; </w:t>
      </w:r>
    </w:p>
    <w:p w:rsidR="0066558F" w:rsidRPr="0066558F" w:rsidRDefault="0066558F" w:rsidP="006655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аудитории.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Сотрудничество:</w:t>
      </w:r>
    </w:p>
    <w:p w:rsidR="0066558F" w:rsidRPr="0066558F" w:rsidRDefault="0066558F" w:rsidP="006655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и использовать преимущества командной и индивидуальной работы при решении учебных математических задач; </w:t>
      </w:r>
    </w:p>
    <w:p w:rsidR="0066558F" w:rsidRPr="0066558F" w:rsidRDefault="0066558F" w:rsidP="006655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 </w:t>
      </w:r>
    </w:p>
    <w:p w:rsidR="0066558F" w:rsidRPr="0066558F" w:rsidRDefault="0066558F" w:rsidP="006655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обобщать мнения </w:t>
      </w:r>
      <w:proofErr w:type="gram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proofErr w:type="gramEnd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людей; участвовать в групповых формах работы (обсуждения, обмен мнениями, мозговые штурмы и др.); </w:t>
      </w:r>
    </w:p>
    <w:p w:rsidR="0066558F" w:rsidRPr="0066558F" w:rsidRDefault="0066558F" w:rsidP="006655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 и координировать свои действия с другими членами команды; </w:t>
      </w:r>
    </w:p>
    <w:p w:rsidR="0066558F" w:rsidRPr="0066558F" w:rsidRDefault="0066558F" w:rsidP="006655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 Универсальные </w:t>
      </w:r>
      <w:r w:rsidRPr="00665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 </w:t>
      </w:r>
      <w:r w:rsidRPr="006655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обеспечивают формирование смысловых установок и жизненных навыков личности.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Самоорганизация:</w:t>
      </w:r>
    </w:p>
    <w:p w:rsidR="0066558F" w:rsidRPr="0066558F" w:rsidRDefault="0066558F" w:rsidP="006655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Самоконтроль:</w:t>
      </w:r>
    </w:p>
    <w:p w:rsidR="0066558F" w:rsidRPr="0066558F" w:rsidRDefault="0066558F" w:rsidP="006655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 </w:t>
      </w:r>
    </w:p>
    <w:p w:rsidR="0066558F" w:rsidRPr="0066558F" w:rsidRDefault="0066558F" w:rsidP="006655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6558F" w:rsidRPr="0066558F" w:rsidRDefault="0066558F" w:rsidP="006655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находить ошибку, давать оценку приобретённому опыту.</w:t>
      </w:r>
    </w:p>
    <w:p w:rsidR="0066558F" w:rsidRPr="0066558F" w:rsidRDefault="0066558F" w:rsidP="0066558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6558F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66558F" w:rsidRPr="0066558F" w:rsidRDefault="0066558F" w:rsidP="0066558F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66558F">
        <w:rPr>
          <w:rFonts w:ascii="LiberationSerif" w:eastAsia="Times New Roman" w:hAnsi="LiberationSerif" w:cs="Times New Roman"/>
          <w:b/>
          <w:bCs/>
          <w:lang w:eastAsia="ru-RU"/>
        </w:rPr>
        <w:t>Числа и вычисления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координатной (числовой) прямой.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проверку, прикидку результата вычислений.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Округлять натуральные числа.</w:t>
      </w:r>
    </w:p>
    <w:p w:rsidR="0066558F" w:rsidRPr="0066558F" w:rsidRDefault="0066558F" w:rsidP="0066558F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66558F">
        <w:rPr>
          <w:rFonts w:ascii="LiberationSerif" w:eastAsia="Times New Roman" w:hAnsi="LiberationSerif" w:cs="Times New Roman"/>
          <w:b/>
          <w:bCs/>
          <w:lang w:eastAsia="ru-RU"/>
        </w:rPr>
        <w:t>Решение текстовых задач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задачи, содержащие зависимости, связывающие величины: скорость, время, расстояние; цена, количество, стоимость.</w:t>
      </w:r>
      <w:proofErr w:type="gramEnd"/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краткие записи, схемы, таблицы, обозначения при решении задач.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Пользоваться основными единицами измерения: цены, массы; расстояния, времени, скорости; выражать одни единицы вел</w:t>
      </w:r>
      <w:proofErr w:type="gram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чины через другие.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66558F" w:rsidRPr="0066558F" w:rsidRDefault="0066558F" w:rsidP="0066558F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66558F">
        <w:rPr>
          <w:rFonts w:ascii="LiberationSerif" w:eastAsia="Times New Roman" w:hAnsi="LiberationSerif" w:cs="Times New Roman"/>
          <w:b/>
          <w:bCs/>
          <w:lang w:eastAsia="ru-RU"/>
        </w:rPr>
        <w:t>Наглядная геометрия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объектов окружающего мира, имеющих форму изученных геометрических фигур.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  <w:proofErr w:type="gramEnd"/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  <w:proofErr w:type="gramEnd"/>
    </w:p>
    <w:p w:rsidR="0066558F" w:rsidRPr="0066558F" w:rsidRDefault="0066558F" w:rsidP="006655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66558F" w:rsidRDefault="0066558F" w:rsidP="0066558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несложные задачи на измерение геометрических величин в практических ситуациях.</w:t>
      </w:r>
    </w:p>
    <w:p w:rsidR="0066558F" w:rsidRDefault="0066558F" w:rsidP="0066558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8F" w:rsidRDefault="0066558F" w:rsidP="0066558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8F" w:rsidRDefault="0066558F" w:rsidP="0066558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8F" w:rsidRDefault="0066558F" w:rsidP="0066558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8F" w:rsidRDefault="0066558F" w:rsidP="0066558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8F" w:rsidRDefault="0066558F" w:rsidP="0066558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8F" w:rsidRDefault="0066558F" w:rsidP="0066558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8F" w:rsidRDefault="0066558F" w:rsidP="0066558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8F" w:rsidRDefault="0066558F" w:rsidP="0066558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8F" w:rsidRDefault="0066558F" w:rsidP="0066558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8F" w:rsidRDefault="0066558F" w:rsidP="0066558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8F" w:rsidRPr="0066558F" w:rsidRDefault="0066558F" w:rsidP="0066558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8F" w:rsidRDefault="0066558F" w:rsidP="0066558F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66558F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558F" w:rsidRPr="0066558F" w:rsidRDefault="0066558F" w:rsidP="0066558F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6558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219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3496"/>
        <w:gridCol w:w="746"/>
        <w:gridCol w:w="1627"/>
        <w:gridCol w:w="1682"/>
        <w:gridCol w:w="1173"/>
        <w:gridCol w:w="2150"/>
        <w:gridCol w:w="1958"/>
        <w:gridCol w:w="1906"/>
        <w:gridCol w:w="50"/>
        <w:gridCol w:w="50"/>
        <w:gridCol w:w="50"/>
        <w:gridCol w:w="50"/>
        <w:gridCol w:w="50"/>
        <w:gridCol w:w="50"/>
        <w:gridCol w:w="50"/>
        <w:gridCol w:w="50"/>
        <w:gridCol w:w="5779"/>
        <w:gridCol w:w="50"/>
        <w:gridCol w:w="50"/>
        <w:gridCol w:w="50"/>
        <w:gridCol w:w="50"/>
        <w:gridCol w:w="50"/>
        <w:gridCol w:w="50"/>
        <w:gridCol w:w="50"/>
        <w:gridCol w:w="50"/>
      </w:tblGrid>
      <w:tr w:rsidR="0066558F" w:rsidRPr="0066558F" w:rsidTr="00FF48A0">
        <w:trPr>
          <w:gridAfter w:val="17"/>
          <w:wAfter w:w="6432" w:type="dxa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6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66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6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1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1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6558F" w:rsidRPr="0066558F" w:rsidTr="00FF48A0">
        <w:trPr>
          <w:gridAfter w:val="17"/>
          <w:wAfter w:w="6432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58F" w:rsidRPr="0066558F" w:rsidTr="00FF48A0">
        <w:trPr>
          <w:gridAfter w:val="17"/>
          <w:wAfter w:w="6432" w:type="dxa"/>
        </w:trPr>
        <w:tc>
          <w:tcPr>
            <w:tcW w:w="155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66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 w:rsidRPr="0066558F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Натуральные </w:t>
            </w:r>
            <w:r w:rsidRPr="0066558F">
              <w:rPr>
                <w:rFonts w:ascii="Cambria" w:eastAsia="Times New Roman" w:hAnsi="Cambria" w:cs="Times New Roman"/>
                <w:b/>
                <w:bCs/>
                <w:color w:val="231F20"/>
                <w:spacing w:val="-1"/>
                <w:sz w:val="18"/>
                <w:szCs w:val="18"/>
                <w:lang w:eastAsia="ru-RU"/>
              </w:rPr>
              <w:t>числа.</w:t>
            </w:r>
            <w:r w:rsidRPr="0066558F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 </w:t>
            </w:r>
            <w:r w:rsidRPr="0066558F">
              <w:rPr>
                <w:rFonts w:ascii="Cambria" w:eastAsia="Times New Roman" w:hAnsi="Cambria" w:cs="Times New Roman"/>
                <w:b/>
                <w:bCs/>
                <w:color w:val="231F20"/>
                <w:spacing w:val="-1"/>
                <w:sz w:val="18"/>
                <w:szCs w:val="18"/>
                <w:lang w:eastAsia="ru-RU"/>
              </w:rPr>
              <w:t>Действия</w:t>
            </w:r>
            <w:r w:rsidRPr="0066558F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 </w:t>
            </w:r>
            <w:r w:rsidRPr="0066558F">
              <w:rPr>
                <w:rFonts w:ascii="Cambria" w:eastAsia="Times New Roman" w:hAnsi="Cambria" w:cs="Times New Roman"/>
                <w:b/>
                <w:bCs/>
                <w:color w:val="231F20"/>
                <w:spacing w:val="-2"/>
                <w:sz w:val="18"/>
                <w:szCs w:val="18"/>
                <w:lang w:eastAsia="ru-RU"/>
              </w:rPr>
              <w:t>с</w:t>
            </w:r>
            <w:r w:rsidRPr="0066558F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 </w:t>
            </w:r>
            <w:r w:rsidRPr="0066558F">
              <w:rPr>
                <w:rFonts w:ascii="Cambria" w:eastAsia="Times New Roman" w:hAnsi="Cambria" w:cs="Times New Roman"/>
                <w:b/>
                <w:bCs/>
                <w:color w:val="231F20"/>
                <w:spacing w:val="-2"/>
                <w:sz w:val="18"/>
                <w:szCs w:val="18"/>
                <w:lang w:eastAsia="ru-RU"/>
              </w:rPr>
              <w:t>натуральными</w:t>
            </w:r>
            <w:r w:rsidRPr="0066558F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 числами</w:t>
            </w:r>
          </w:p>
        </w:tc>
      </w:tr>
      <w:tr w:rsidR="0066558F" w:rsidRPr="0066558F" w:rsidTr="00FF48A0">
        <w:trPr>
          <w:gridAfter w:val="17"/>
          <w:wAfter w:w="6432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Десятичная система счисления.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Читать, записывать, сравнивать натуральные числа; предлагать и обсуждать способы упорядочивания чисел;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Изображать </w:t>
            </w:r>
            <w:proofErr w:type="gramStart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координатную</w:t>
            </w:r>
            <w:proofErr w:type="gramEnd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прямую, отмечать числа точками на координатной прямой, находить координаты точки;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https://www.yaklass.ru/p/matematika/5-klass/naturalnye-chisla13442/desiatichnaia-sistema-schisleniia-rimskaia-numeratciia-13051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rPr>
          <w:gridAfter w:val="17"/>
          <w:wAfter w:w="6432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Ряд натуральных чисел.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Исследовать свойства натурального 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ряда, чисел 0 и 1 при сложении и умножении;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Использовать правило округления натуральных чисел;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https://www.yaklass.ru/p/matematika/5-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klass/naturalnye-chisla-13442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rPr>
          <w:gridAfter w:val="17"/>
          <w:wAfter w:w="6432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Натуральный ряд.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Выполнять арифметические действия с натуральными числами, вычислять значения числовых выражений со скобками и без скобок;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Записывать произведение в виде степени, читать степени, использовать терминологию (основание, показатель), вычислять 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значения степеней;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https://www.yaklass.ru/p/matematika/5-klass/naturalnye-chisla-13442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rPr>
          <w:gridAfter w:val="17"/>
          <w:wAfter w:w="6432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Число 0.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Исследовать свойства натурального ряда, чисел 0 и 1 при сложении и умножении;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https://www.yaklass.ru/p/matematika/5-klass/naturalnye-chisla-13442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rPr>
          <w:gridAfter w:val="17"/>
          <w:wAfter w:w="6432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 xml:space="preserve">Натуральные числа на </w:t>
            </w:r>
            <w:proofErr w:type="gramStart"/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координатной</w:t>
            </w:r>
            <w:proofErr w:type="gramEnd"/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 xml:space="preserve"> прямой.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Читать, записывать, сравнивать натуральные числа; предлагать и обсуждать способы упорядочивания чисел;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Изображать </w:t>
            </w:r>
            <w:proofErr w:type="gramStart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координатную</w:t>
            </w:r>
            <w:proofErr w:type="gramEnd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прямую, отмечать числа точками на координатной прямой, находить координаты точки;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https://www.yaklass.ru/p/matematika/5-klass/naturalnye-chisla13442/opredelenie-koordinatnogo-lucha-13495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rPr>
          <w:gridAfter w:val="17"/>
          <w:wAfter w:w="6432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Сравнение, </w:t>
            </w:r>
            <w:r w:rsidRPr="0066558F"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  <w:lang w:eastAsia="ru-RU"/>
              </w:rPr>
              <w:t>округление</w:t>
            </w:r>
            <w:r w:rsidRPr="006655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6558F"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  <w:lang w:eastAsia="ru-RU"/>
              </w:rPr>
              <w:t>натуральных</w:t>
            </w:r>
            <w:r w:rsidRPr="006655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чисел.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Использовать правило округления натуральных чисел;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https://www.yaklass.ru/p/matematika/5-klass/naturalnye-chisla-13442</w:t>
            </w:r>
          </w:p>
        </w:tc>
      </w:tr>
      <w:tr w:rsidR="0066558F" w:rsidRPr="0066558F" w:rsidTr="00FF48A0">
        <w:trPr>
          <w:gridAfter w:val="17"/>
          <w:wAfter w:w="6432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Арифметические действия с натуральными числами.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Выполнять арифметические действия с натуральными числами, вычислять значения числовых выражений со скобками и без скобок;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https://www.yaklass.ru/p/matematika/5-klass/naturalnye-chisla-13442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rPr>
          <w:gridAfter w:val="17"/>
          <w:wAfter w:w="6432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Свойства нуля при сложении и умножении, свойства единицы при умножении.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Исследовать свойства натурального ряда, чисел 0 и 1 при сложении и умножении;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https://skysmart.ru/articles/mathematic/svojstva-slozheniya-i-vychitaniya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rPr>
          <w:gridAfter w:val="17"/>
          <w:wAfter w:w="6432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Переместительное и сочетательное свойства сложения и умножения, распределительное свойство умножения.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Использовать при вычислениях переместительное 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 сочетательное свойства сложения и умножения, распределительное свойство умножения;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Контрольная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https://resh.edu.ru/subject/lesson/7723/conspect/27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2293/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rPr>
          <w:gridAfter w:val="17"/>
          <w:wAfter w:w="6432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Делители и кратные числа, разложение числа на множители.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множители; находить остатки от деления и неполное частное;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https://interneturok.ru/lesson/matematika/6-klass/delimost-chisel/deliteli-ikratnye?block=player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rPr>
          <w:gridAfter w:val="17"/>
          <w:wAfter w:w="6432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с остатком.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множители; находить остатки от деления и неполное частное;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https://www.yaklass.ru/p/matematika/5-klass/obyknovennye-drobi13744/delenie-s-ostatkom-poniatie-obyknovennoi-drobi-13672</w:t>
            </w:r>
          </w:p>
        </w:tc>
      </w:tr>
      <w:tr w:rsidR="0066558F" w:rsidRPr="0066558F" w:rsidTr="00FF48A0">
        <w:trPr>
          <w:gridAfter w:val="17"/>
          <w:wAfter w:w="6432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Простые и составные числа.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Формулировать определения делителя и кратного, называть делители 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множители; находить остатки от деления и неполное частное;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https://www.yaklass.ru/p/matematika/6-klass/naturalnye-chisla-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13968/prostye-isostavnye-chisla-razlozhenie-naturalnogo-chisla-na-prostye-mnoz_-13984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rPr>
          <w:gridAfter w:val="17"/>
          <w:wAfter w:w="6432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Признаки делимости на 2, 5, 10, 3, 9.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делимости на 2, 3, 5, 9, 10; применять алгоритм разложения числа на простые множители; находить остатки от деления и неполное частное;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https://www.yaklass.ru/p/matematika/6-klass/naturalnye-chisla-13968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rPr>
          <w:gridAfter w:val="17"/>
          <w:wAfter w:w="6432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Степень с натуральным показателем.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Записывать произведение в виде степени, читать степени, использовать терминологию (основание, показатель), вычислять значения степеней;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https://www.yaklass.ru/p/matematika/5-klass/desiatichnye-drobi-13880/stepen-snaturalnym-pokazatelem-13669</w:t>
            </w:r>
          </w:p>
        </w:tc>
      </w:tr>
      <w:tr w:rsidR="0066558F" w:rsidRPr="0066558F" w:rsidTr="00FF48A0">
        <w:trPr>
          <w:gridAfter w:val="17"/>
          <w:wAfter w:w="6432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Числовые выражения; порядок действий.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Выполнять прикидку и оценку значений числовых выражений, предлагать и 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применять приёмы проверки вычислений;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https://resh.edu.ru/subject/lesson/7708/conspect/325181/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rPr>
          <w:gridAfter w:val="17"/>
          <w:wAfter w:w="6432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1.16.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Решение текстовых задач на </w:t>
            </w:r>
            <w:r w:rsidRPr="0066558F"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  <w:lang w:eastAsia="ru-RU"/>
              </w:rPr>
              <w:t>все</w:t>
            </w: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 </w:t>
            </w:r>
            <w:r w:rsidRPr="0066558F"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  <w:lang w:eastAsia="ru-RU"/>
              </w:rPr>
              <w:t>арифметические</w:t>
            </w: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 действия, на движение и покупки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Решать задачи с помощью перебора всех возможных вариантов;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https://www.yaklass.ru/p/matematika/5-klass/naturalnye-chisla-13442/reshenietekstovykh-zadach-arifmeticheskim-sposobom-13747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rPr>
          <w:gridAfter w:val="17"/>
          <w:wAfter w:w="6432" w:type="dxa"/>
        </w:trPr>
        <w:tc>
          <w:tcPr>
            <w:tcW w:w="4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58F" w:rsidRPr="0066558F" w:rsidTr="00FF48A0">
        <w:trPr>
          <w:gridAfter w:val="17"/>
          <w:wAfter w:w="6432" w:type="dxa"/>
        </w:trPr>
        <w:tc>
          <w:tcPr>
            <w:tcW w:w="155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 </w:t>
            </w:r>
            <w:r w:rsidRPr="0066558F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Наглядная геометрия. Линии на плоскости</w:t>
            </w:r>
          </w:p>
        </w:tc>
      </w:tr>
      <w:tr w:rsidR="0066558F" w:rsidRPr="0066558F" w:rsidTr="00FF48A0">
        <w:trPr>
          <w:gridAfter w:val="17"/>
          <w:wAfter w:w="6432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Точка, прямая, отрезок, луч.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Распознавать на чертежах, рисунках, описывать, используя терминологию, и изображать с помощью чертёжных инструментов: 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точку, прямую, отрезок, луч, угол, ломаную, окружность;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https://www.yaklass.ru/p/matematika/5-klass/naturalnye-chisla13442/nachalnye-geometricheskie-poniatiia-priamaia-otrezok-luch-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lomanaiapriamo_-13390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rPr>
          <w:gridAfter w:val="17"/>
          <w:wAfter w:w="6432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Ломаная.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Распознавать на чертежах, рисунках, описывать, используя терминологию, и изображать с помощью чертёжных инструментов: точку, прямую, отрезок, луч, угол, ломаную, окружность;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https://www.yaklass.ru/p/matematika/5-klass/naturalnye-chisla13442/nachalnye-geometricheskie-poniatiia-priamaia-otrezok-luch-lomanaiapriamo_-13390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rPr>
          <w:gridAfter w:val="17"/>
          <w:wAfter w:w="6432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Измерение длины отрезка, метрические единицы измерения длины.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Вычислять длины отрезков, ломаных;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https://resh.edu.ru/subject/lesson/7740/conspect/234850/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rPr>
          <w:gridAfter w:val="17"/>
          <w:wAfter w:w="6432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Окружность и круг.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Изображать конфигурации геометрических 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фигур из отрезков, окружностей, их частей на нелинованной и клетчатой бумаге; предлагать, описывать и обсуждать способы, алгоритмы построения;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https://resh.edu.ru/subject/lesson/7736/conspect/31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2522/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rPr>
          <w:gridAfter w:val="17"/>
          <w:wAfter w:w="6432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Практическая работа «Построение узора из окружностей».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Использовать линейку и транспортир как инструменты для построения и измерения: измерять длину </w:t>
            </w:r>
            <w:proofErr w:type="gramStart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от</w:t>
            </w:r>
            <w:proofErr w:type="gramEnd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gramStart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резка</w:t>
            </w:r>
            <w:proofErr w:type="gramEnd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, величину угла; строить отрезок заданной длины, угол, заданной величины; откладывать циркулем равные отрезки, строить окружность 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заданного радиуса;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https://урок</w:t>
            </w:r>
            <w:proofErr w:type="gramStart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.р</w:t>
            </w:r>
            <w:proofErr w:type="gramEnd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ф/library/lovkij_tcirkul_ili_lyubov_k_okruzhnostyam_132858.html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rPr>
          <w:gridAfter w:val="17"/>
          <w:wAfter w:w="6432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Угол.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Использовать линейку и транспортир как инструменты для построения и измерения: измерять длину </w:t>
            </w:r>
            <w:proofErr w:type="gramStart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от</w:t>
            </w:r>
            <w:proofErr w:type="gramEnd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gramStart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резка</w:t>
            </w:r>
            <w:proofErr w:type="gramEnd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https://www.yaklass.ru/p/matematika/5-klass/geometricheskie-figury13743/ugol-izmerenie-uglov-13410</w:t>
            </w:r>
          </w:p>
        </w:tc>
      </w:tr>
      <w:tr w:rsidR="0066558F" w:rsidRPr="0066558F" w:rsidTr="00FF48A0">
        <w:trPr>
          <w:gridAfter w:val="17"/>
          <w:wAfter w:w="6432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Прямой, острый, тупой и развёрнутый углы.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Использовать линейку и транспортир как инструменты для построения и 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измерения: измерять длину </w:t>
            </w:r>
            <w:proofErr w:type="gramStart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от</w:t>
            </w:r>
            <w:proofErr w:type="gramEnd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gramStart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резка</w:t>
            </w:r>
            <w:proofErr w:type="gramEnd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https://www.yaklass.ru/p/matematika/5-klass/geometricheskie-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figury13743/ugol-izmerenie-uglov-13410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rPr>
          <w:gridAfter w:val="17"/>
          <w:wAfter w:w="6432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Измерение углов.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Использовать линейку и транспортир как инструменты для построения и измерения: измерять длину </w:t>
            </w:r>
            <w:proofErr w:type="gramStart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от</w:t>
            </w:r>
            <w:proofErr w:type="gramEnd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gramStart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резка</w:t>
            </w:r>
            <w:proofErr w:type="gramEnd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, величину угла; строить отрезок заданной длины, угол, заданной величины; откладывать 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циркулем равные отрезки, строить окружность заданного радиуса;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https://www.yaklass.ru/p/matematika/5-klass/geometricheskie-figury13743/ugol-izmerenie-uglov-13410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rPr>
          <w:gridAfter w:val="17"/>
          <w:wAfter w:w="6432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 xml:space="preserve">Практическая работа «Построение </w:t>
            </w:r>
            <w:proofErr w:type="spellStart"/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углов</w:t>
            </w:r>
            <w:proofErr w:type="gramStart"/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»П</w:t>
            </w:r>
            <w:proofErr w:type="gramEnd"/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рактическая</w:t>
            </w:r>
            <w:proofErr w:type="spellEnd"/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 xml:space="preserve"> работа «Построение углов»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Распознавать, приводить примеры объектов реального мира, имеющих форму изученных фигур, оценивать их линейные размеры;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Использовать линейку и транспортир как инструменты для построения и измерения: измерять длину от резка, величину угла; строить отрезок заданной длины, угол, заданной величины; откладывать 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циркулем равные отрезки, строить окружность заданного радиуса;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Изображать конфигурации геометрических фигур из отрезков, окружностей, их частей на нелинованной и клетчатой бумаге;</w:t>
            </w:r>
            <w:proofErr w:type="gramEnd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предлагать, описывать и обсуждать способы, алгоритмы построения;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https://resh.edu.ru/subject/lesson/2780/start/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rPr>
          <w:gridAfter w:val="17"/>
          <w:wAfter w:w="6432" w:type="dxa"/>
        </w:trPr>
        <w:tc>
          <w:tcPr>
            <w:tcW w:w="4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58F" w:rsidRPr="0066558F" w:rsidTr="00FF48A0">
        <w:trPr>
          <w:gridAfter w:val="9"/>
          <w:wAfter w:w="6144" w:type="dxa"/>
        </w:trPr>
        <w:tc>
          <w:tcPr>
            <w:tcW w:w="1582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 </w:t>
            </w:r>
            <w:r w:rsidRPr="0066558F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Обыкновенные дроби</w:t>
            </w:r>
          </w:p>
        </w:tc>
      </w:tr>
      <w:tr w:rsidR="0066558F" w:rsidRPr="0066558F" w:rsidTr="00FF48A0">
        <w:trPr>
          <w:gridAfter w:val="9"/>
          <w:wAfter w:w="6144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Дробь.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Читать и записывать, сравнивать обыкновенные дроби, предлагать, обосновывать и 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обсуждать способы упорядочивания дробей;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Изображать обыкновенные дроби точками на координатной прямой; использовать </w:t>
            </w:r>
            <w:proofErr w:type="gramStart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координатную</w:t>
            </w:r>
            <w:proofErr w:type="gramEnd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прямую для сравнения дробей;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https://www.yaklass.ru/p/matematika/5-klass/obyknovennye-drobi13744/delen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ie-s-ostatkom-poniatie-obyknovennoi-drobi-13672</w:t>
            </w: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58F" w:rsidRPr="0066558F" w:rsidTr="00FF48A0">
        <w:trPr>
          <w:gridAfter w:val="9"/>
          <w:wAfter w:w="6144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Правильные и непра</w:t>
            </w:r>
            <w:r w:rsidRPr="0066558F"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  <w:lang w:eastAsia="ru-RU"/>
              </w:rPr>
              <w:t>вильные</w:t>
            </w: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 </w:t>
            </w:r>
            <w:r w:rsidRPr="0066558F"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  <w:lang w:eastAsia="ru-RU"/>
              </w:rPr>
              <w:t>дроби.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Выполнять арифметические действия с обыкновенными дробями; применять свойства арифметических действий для рационализации вычислений;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https://www.yaklass.ru/p/matematika/5-klass/obyknovennye-drobi13744/pravilnye-i-nepravilnye-drobi-smeshannye-chisla-poniatie-zapis-ichtenie-13674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58F" w:rsidRPr="0066558F" w:rsidTr="00FF48A0">
        <w:trPr>
          <w:gridAfter w:val="9"/>
          <w:wAfter w:w="6144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  <w:lang w:eastAsia="ru-RU"/>
              </w:rPr>
              <w:t>Основное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свойство дроби.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Формулировать, записывать с помощью букв основное свойство обыкновенной дроби; использовать основное свойство дроби для сокращения дробей и приведения дроби к новому знаменателю;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https://resh.edu.ru/subject/lesson/705/</w:t>
            </w: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58F" w:rsidRPr="0066558F" w:rsidTr="00FF48A0">
        <w:trPr>
          <w:gridAfter w:val="9"/>
          <w:wAfter w:w="6144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Сравнение дробей.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Распознавать истинные и ложные высказывания о дробях, приводить примеры и </w:t>
            </w:r>
            <w:proofErr w:type="spellStart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контрпримеры</w:t>
            </w:r>
            <w:proofErr w:type="spellEnd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строить высказывания и отрицания высказываний;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https://www.yaklass.ru/p/matematika/5-klass/obyknovennye-drobi13744/sravnenie-obyknovennykh-drobei-13675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58F" w:rsidRPr="0066558F" w:rsidTr="00FF48A0">
        <w:trPr>
          <w:gridAfter w:val="9"/>
          <w:wAfter w:w="6144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Сложение и вычитание обыкновенных дробей.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Выполнять 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арифметические действия с обыкновенными дробями; применять свойства арифметических действий для рационализации вычислений;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Самостоятельная работа</w:t>
            </w:r>
            <w:proofErr w:type="gramStart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https://www.yakl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ass.ru/p/matematika/5-klass/obyknovennye-drobi13744/slozhenie-i-vychitanie-obyknovennykh-drobei-i-smeshannykh-chisel13676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58F" w:rsidRPr="0066558F" w:rsidTr="00FF48A0">
        <w:trPr>
          <w:gridAfter w:val="9"/>
          <w:wAfter w:w="6144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Смешанная дробь.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Выполнять арифметические действия с обыкновенными дробями; применять свойства арифметических действий для рационализации вычислений;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https://resh.edu.ru/subject/lesson/7761/conspect/288261/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58F" w:rsidRPr="0066558F" w:rsidTr="00FF48A0">
        <w:trPr>
          <w:gridAfter w:val="9"/>
          <w:wAfter w:w="6144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Выполнять арифметические действия с обыкновенными 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дробями; применять свойства арифметических действий для рационализации вычислений;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Самостоятельна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https://www.yaklass.ru/p/matematika/5-klass/obyknoven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nye-drobi13744/umnozhenie-i-delenie-obyknovennoi-drobi-na-naturalnoe-chislo-13677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58F" w:rsidRPr="0066558F" w:rsidTr="00FF48A0">
        <w:trPr>
          <w:gridAfter w:val="9"/>
          <w:wAfter w:w="6144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 xml:space="preserve">Решение текстовых задач, </w:t>
            </w:r>
            <w:proofErr w:type="gramStart"/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со</w:t>
            </w:r>
            <w:proofErr w:type="gramEnd"/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 xml:space="preserve"> держащих дроби.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Решать текстовые задачи, содержащие дробные данные, и задачи на нахождение части целого и целого по его части; выявлять их сходства и различия;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https://resh.edu.ru/subject/lesson/706/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58F" w:rsidRPr="0066558F" w:rsidTr="00FF48A0">
        <w:trPr>
          <w:gridAfter w:val="9"/>
          <w:wAfter w:w="6144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Основные за дачи на дроби.</w:t>
            </w:r>
            <w:proofErr w:type="gram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Приводить, разбирать, оценивать различные решения, записи решений текстовых задач;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Критически оценивать полученный результат, осуществлять самоконтроль, проверяя ответ на соответствие условию, находить ошибки;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https://resh.edu.ru/subject/lesson/7780/conspect/287888/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58F" w:rsidRPr="0066558F" w:rsidTr="00FF48A0">
        <w:trPr>
          <w:gridAfter w:val="9"/>
          <w:wAfter w:w="6144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Проводить исследования свой</w:t>
            </w:r>
            <w:proofErr w:type="gramStart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ств др</w:t>
            </w:r>
            <w:proofErr w:type="gramEnd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обей, опираясь на числовые эксперименты (в том числе с помощью компьютера);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https://resh.edu.ru/subject/lesson/7780/conspect/287888/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58F" w:rsidRPr="0066558F" w:rsidTr="00FF48A0">
        <w:tc>
          <w:tcPr>
            <w:tcW w:w="4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48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58F" w:rsidRPr="0066558F" w:rsidTr="00FF48A0">
        <w:trPr>
          <w:gridAfter w:val="9"/>
          <w:wAfter w:w="6144" w:type="dxa"/>
        </w:trPr>
        <w:tc>
          <w:tcPr>
            <w:tcW w:w="155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 </w:t>
            </w:r>
            <w:r w:rsidRPr="0066558F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Наглядная геометрия. Многоугольники</w:t>
            </w: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58F" w:rsidRPr="0066558F" w:rsidTr="00FF48A0">
        <w:trPr>
          <w:gridAfter w:val="9"/>
          <w:wAfter w:w="6144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Многоугольники.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Описывать, используя терминологию, изображать с 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помощью чертёжных инструментов и от руки, моделировать из бумаги многоугольники;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https://resh.edu.ru/subject/lesson/7727/main/325313/</w:t>
            </w: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58F" w:rsidRPr="0066558F" w:rsidTr="00FF48A0">
        <w:trPr>
          <w:gridAfter w:val="9"/>
          <w:wAfter w:w="6144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Четырёхугольник, прямоугольник, квадрат.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Приводить примеры объектов реального мира, имеющих форму многоугольника, прямоугольника, квадрата, треугольника, оценивать их линейные размеры;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Исследовать свойства прямоугольника, квадрата путём эксперимента, наблюдения, измерения, моделирования; сравнивать свойства квадрата 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 прямоугольника;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https://resh.edu.ru/subject/lesson/7733/start/233518</w:t>
            </w: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58F" w:rsidRPr="0066558F" w:rsidTr="00FF48A0">
        <w:trPr>
          <w:gridAfter w:val="9"/>
          <w:wAfter w:w="6144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Практическая работа «Построение прямоугольника с заданными сторонами на нелинованной бумаге».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Строить на нелинованной и клетчатой бумаге квадрат и прямоугольник с заданными длинами сторон;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https://resh.edu.ru/subject/lesson/7727/main/325313/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58F" w:rsidRPr="0066558F" w:rsidTr="00FF48A0">
        <w:trPr>
          <w:gridAfter w:val="9"/>
          <w:wAfter w:w="6144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Треугольник.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Изображать остроугольные, прямоугольные и тупоугольные треугольники;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https://www.yaklass.ru/p/matematika/5-klass/geometricheskie-figury13743/treugolnik-ploshchad-treugolnika-13425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58F" w:rsidRPr="0066558F" w:rsidTr="00FF48A0">
        <w:trPr>
          <w:gridAfter w:val="9"/>
          <w:wAfter w:w="6144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Площадь и периметр прямоугольника и многоугольников, составленных из прямоугольников, единицы измерения площади.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Строить на нелинованной и клетчатой бумаге квадрат и прямоугольник с заданными длинами сторон;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Исследовать зависимость площади квадрата от длины его стороны;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Решать задачи из реальной жизни, предлагать и обсуждать различные способы решения задач;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https://resh.edu.ru/subject/lesson/7732/conspect/325582/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58F" w:rsidRPr="0066558F" w:rsidTr="00FF48A0">
        <w:trPr>
          <w:gridAfter w:val="9"/>
          <w:wAfter w:w="6144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 xml:space="preserve">Периметр </w:t>
            </w:r>
            <w:proofErr w:type="gramStart"/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много угольника</w:t>
            </w:r>
            <w:proofErr w:type="gramEnd"/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Вычислять: периметр треугольника, прямоугольника, многоугольника; площадь прямоугольника, квадрата;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Решать задачи из реальной жизни, предлагать и обсуждать различные способы решения задач;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https://resh.edu.ru/subject/lesson/4270/start/162590/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58F" w:rsidRPr="0066558F" w:rsidTr="00FF48A0">
        <w:tc>
          <w:tcPr>
            <w:tcW w:w="4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58F" w:rsidRPr="0066558F" w:rsidTr="00FF48A0">
        <w:trPr>
          <w:gridAfter w:val="9"/>
          <w:wAfter w:w="6144" w:type="dxa"/>
        </w:trPr>
        <w:tc>
          <w:tcPr>
            <w:tcW w:w="155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  <w:r w:rsidRPr="0066558F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Десятичные дроби </w:t>
            </w: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58F" w:rsidRPr="0066558F" w:rsidTr="00FF48A0">
        <w:trPr>
          <w:gridAfter w:val="9"/>
          <w:wAfter w:w="6144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Десятичная запись дробей.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Представлять десятичную дробь в виде обыкновенной, читать и записывать, сравнивать десятичные дроби, предлагать, обосновывать и обсуждать способы упорядочивания десятичных дробей;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https://resh.edu.ru/subject/lesson/704/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58F" w:rsidRPr="0066558F" w:rsidTr="00FF48A0">
        <w:trPr>
          <w:gridAfter w:val="9"/>
          <w:wAfter w:w="6144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Сравнение десятичных дробей.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Критически оценивать полученный результат, осуществлять самоконтроль, проверяя ответ на соответствие условию, находить ошибки;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https://resh.edu.ru/subject/lesson/718/</w:t>
            </w: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58F" w:rsidRPr="0066558F" w:rsidTr="00FF48A0">
        <w:trPr>
          <w:gridAfter w:val="9"/>
          <w:wAfter w:w="6144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Действия с десятичными дробями.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Выявлять сходства и различия правил арифметических действий с натуральными числами и десятичными дробями, объяснять их;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Выполнять арифметические действия с десятичными дробями; выполнять прикидку и оценку результата вычислений;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https://www.uchportal.ru/video/vic/matematika_5_klass/desjatichnye_drobi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58F" w:rsidRPr="0066558F" w:rsidTr="00FF48A0">
        <w:trPr>
          <w:gridAfter w:val="9"/>
          <w:wAfter w:w="6144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.5.4.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Округление десятичных дробей.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Оперировать дробными числами в реальных жизненных ситуациях;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Критически 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оценивать полученный результат, осуществлять самоконтроль, проверяя ответ на соответствие условию, находить ошибки;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Знакомиться с историей развития арифметики;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https://interneturok.ru/lesson/matematika/5-klass/desjatichnye-drobi-slozhenie-ivychitanie-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desjatichnyh-drobej/okruglenie-chisel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58F" w:rsidRPr="0066558F" w:rsidTr="00FF48A0">
        <w:trPr>
          <w:gridAfter w:val="9"/>
          <w:wAfter w:w="6144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Решение текстовых задач, содержащих дроби.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Решать текстовые задачи, содержащие дробные данные, и на нахождение части целого и целого по его части; выявлять их сходства и различия;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Моделировать ход решения задачи с помощью рисунка, схемы, таблицы. Приводить, 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разбирать, оценивать различные решения, записи решений текстовых задач;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https://interneturok.ru/lesson/matematika/5-klass/desjatichnye-drobi-slozhenie-ivychitanie-desjatichnyh-drobej/okruglenie-chisel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58F" w:rsidRPr="0066558F" w:rsidTr="00FF48A0">
        <w:trPr>
          <w:gridAfter w:val="9"/>
          <w:wAfter w:w="6144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Основные за дачи на дроби.</w:t>
            </w:r>
            <w:proofErr w:type="gram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Проводить исследования свойств десятичных дробей, опираясь на числовые эксперименты (в том числе с помощью компьютера), выдвигать гипотезы и приводить их обоснования;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Критически оценивать полученный результат, осуществлять самоконтроль, проверяя ответ на соответствие 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условию, находить ошибки;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https://resh.edu.ru/subject/lesson/7780/start/287889/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58F" w:rsidRPr="0066558F" w:rsidTr="00FF48A0">
        <w:tc>
          <w:tcPr>
            <w:tcW w:w="4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38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58F" w:rsidRPr="0066558F" w:rsidTr="00FF48A0">
        <w:trPr>
          <w:gridAfter w:val="9"/>
          <w:wAfter w:w="6144" w:type="dxa"/>
        </w:trPr>
        <w:tc>
          <w:tcPr>
            <w:tcW w:w="155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Раздел 6. Наглядная геометрия. Тела и фигуры в пространстве </w:t>
            </w: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58F" w:rsidRPr="0066558F" w:rsidTr="00FF48A0">
        <w:trPr>
          <w:gridAfter w:val="9"/>
          <w:wAfter w:w="6144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Многогранники.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Распознавать на чертежах, рисунках, в окружающем мире прямоугольный параллелепипед, куб, многогранники, описывать, используя терминологию, оценивать линейные размеры;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https://resh.edu.ru/subject/lesson/2780/start/</w:t>
            </w: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58F" w:rsidRPr="0066558F" w:rsidTr="00FF48A0">
        <w:trPr>
          <w:gridAfter w:val="9"/>
          <w:wAfter w:w="6144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Изображение многогранников.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Приводить примеры объектов реального мира, имеющих форму многогранника, прямоугольного параллелепипеда, 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куба;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http://www.posobiya.ru/SREDN_SKOOL/MATEM/027/index.html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58F" w:rsidRPr="0066558F" w:rsidTr="00FF48A0">
        <w:trPr>
          <w:gridAfter w:val="9"/>
          <w:wAfter w:w="6144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Модели пространственных тел.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Исследовать свойства куба, прямоугольного параллелепипеда, многогранников, используя модели;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Моделировать куб и параллелепипед из бумаги и прочих материалов, объяснять способ моделирования;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https://videouroki.net/razrabotki/prostranstvennye-tela-mnogogranniki.html</w:t>
            </w: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58F" w:rsidRPr="0066558F" w:rsidTr="00FF48A0">
        <w:trPr>
          <w:gridAfter w:val="9"/>
          <w:wAfter w:w="6144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  <w:lang w:eastAsia="ru-RU"/>
              </w:rPr>
              <w:t>Прямоугольный параллелепи</w:t>
            </w: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пед, куб.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Распознавать и изображать развёртки куба и параллелепипеда;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Моделировать куб и параллелепипед из бумаги и прочих материалов, объяснять способ моделирования;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https://www.yaklass.ru/p/matematika/5-klass/geometricheskie-tela13832/priamougolnyi-parallelepiped-opredelenie-svoistva-13545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58F" w:rsidRPr="0066558F" w:rsidTr="00FF48A0">
        <w:trPr>
          <w:gridAfter w:val="9"/>
          <w:wAfter w:w="6144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Развёртки куба и параллелепипеда.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Распознавать и изображать развёртки куба и параллелепипеда;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https://www.yaklass.ru/p/matematika/5-klass/geometricheskie-tela13832/priamougolnyi-parallelepiped-razvertka-13552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58F" w:rsidRPr="0066558F" w:rsidTr="00FF48A0">
        <w:trPr>
          <w:gridAfter w:val="9"/>
          <w:wAfter w:w="6144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Практическая работа «Развёртка куба».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Распознавать на чертежах, рисунках, в окружающем мире прямоугольный параллелепипед, куб, многогранники, описывать, используя терминологию, оценивать линейные размеры;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Распознавать и изображать развёртки куба и параллелепипеда;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https://resh.edu.ru/subject/lesson/7790/start/325244/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58F" w:rsidRPr="0066558F" w:rsidTr="00FF48A0">
        <w:trPr>
          <w:gridAfter w:val="9"/>
          <w:wAfter w:w="6144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6.7.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Объём куба, прямоугольного параллелепипеда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Наблюдать и проводить аналогии между понятиями площади и объёма, периметра и площади поверхности;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https://resh.edu.ru/subject/lesson/7730/conspect/272355/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58F" w:rsidRPr="0066558F" w:rsidTr="00FF48A0">
        <w:tc>
          <w:tcPr>
            <w:tcW w:w="4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58F" w:rsidRPr="0066558F" w:rsidTr="00FF48A0">
        <w:trPr>
          <w:gridAfter w:val="9"/>
          <w:wAfter w:w="6144" w:type="dxa"/>
        </w:trPr>
        <w:tc>
          <w:tcPr>
            <w:tcW w:w="116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 </w:t>
            </w:r>
            <w:r w:rsidRPr="0066558F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Повторение и обобщение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58F" w:rsidRPr="0066558F" w:rsidTr="00FF48A0">
        <w:trPr>
          <w:gridAfter w:val="9"/>
          <w:wAfter w:w="6144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Вычислять значения выражений, содержащих натуральные числа, обыкновенные и десятичные дроби, выполнять преобразования чисел;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Выбирать способ сравнения чисел, вычислений, применять свойства арифметических 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действий для рационализации вычислений;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Осуществлять самоконтроль выполняемых действий и самопроверку результата вычислений;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Решать задачи из реальной жизни, применять математические знания для решения задач из других учебных предметов;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Решать задачи разными способами, сравнивать способы решения задачи, выбирать рациональный способ;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https://foxford.ru/wiki/matematika/zadachi-na-rabotu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https://foxford.ru/wiki/matematika/zadachi-na-dvizhenie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https://foxford.ru/wiki/matematika/zadachi-na-dvizhenie-po-vode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58F" w:rsidRPr="0066558F" w:rsidTr="00FF48A0">
        <w:trPr>
          <w:gridAfter w:val="9"/>
          <w:wAfter w:w="6144" w:type="dxa"/>
        </w:trPr>
        <w:tc>
          <w:tcPr>
            <w:tcW w:w="4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58F" w:rsidRPr="0066558F" w:rsidTr="00FF48A0">
        <w:trPr>
          <w:gridAfter w:val="9"/>
          <w:wAfter w:w="6144" w:type="dxa"/>
        </w:trPr>
        <w:tc>
          <w:tcPr>
            <w:tcW w:w="4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2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558F" w:rsidRDefault="0066558F" w:rsidP="0066558F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6558F" w:rsidRDefault="0066558F" w:rsidP="0066558F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6558F" w:rsidRDefault="0066558F" w:rsidP="0066558F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6558F" w:rsidRDefault="0066558F" w:rsidP="0066558F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6558F" w:rsidRDefault="0066558F" w:rsidP="0066558F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66558F" w:rsidSect="0066558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6558F" w:rsidRDefault="0066558F" w:rsidP="0066558F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6558F" w:rsidRPr="0066558F" w:rsidRDefault="0066558F" w:rsidP="0066558F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6558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 </w:t>
      </w:r>
    </w:p>
    <w:tbl>
      <w:tblPr>
        <w:tblW w:w="10878" w:type="dxa"/>
        <w:tblInd w:w="-9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025"/>
        <w:gridCol w:w="752"/>
        <w:gridCol w:w="1642"/>
        <w:gridCol w:w="1698"/>
        <w:gridCol w:w="1184"/>
        <w:gridCol w:w="1977"/>
      </w:tblGrid>
      <w:tr w:rsidR="0066558F" w:rsidRPr="0066558F" w:rsidTr="00FF48A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6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66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6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66558F" w:rsidRPr="0066558F" w:rsidTr="00FF48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система записи натуральных чисел. Римская нумерация.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 натуральных чисел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 натуральных чисел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Цифры. Десятичная запись натуральных чисел.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числа в виде </w:t>
            </w:r>
            <w:proofErr w:type="spellStart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суииы</w:t>
            </w:r>
            <w:proofErr w:type="spellEnd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разрядных слагаемых.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Шкала. Координатная прямая.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Шкала. Координатная прямая.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Шкала. Координатная прямая.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натуральных чисел. Решение задач с практическим содержанием.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натуральных чисел.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Округление натуральных чисел. Решение задач с 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практическим содержанием.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натуральных чисел.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натуральных чисел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натуральных чисел.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нудя при сложении и умножении, свойство единицы при умножении.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</w:t>
            </w:r>
            <w:proofErr w:type="gramEnd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сочетательне</w:t>
            </w:r>
            <w:proofErr w:type="spellEnd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сложения и </w:t>
            </w:r>
            <w:proofErr w:type="spellStart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умнжения</w:t>
            </w:r>
            <w:proofErr w:type="spellEnd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Распределительное свойство </w:t>
            </w:r>
            <w:proofErr w:type="spellStart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умноения</w:t>
            </w:r>
            <w:proofErr w:type="spellEnd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Делители и кратные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Разложения числа на простые множители.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Разложения числа на простые множители.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числа.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числа.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 на 2, 5, 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 на 2, 5, 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 на 2, 5, 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делимости на 3,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делимости на 3,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делимости на 3,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натуральным показателем.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натуральным показателем.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Числовое выражение. Порядок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Числовое выражение. Порядок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Числовое выражение. Порядок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Числовое выражение. Порядок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движение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движение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покупки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Точка, прямая, отрезок, луч.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Ломанная.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Отрезок. Измерение длины отрезка. Метрические единицы измерения.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и круг.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"Построение узора из окружностей"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 Построение угла.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Письменный 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углов. Прямой, острый, тупой и развернутый угол.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Прямой, острый, тупой и развернутый угол.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"Построение углов"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обыкновенной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обыкновенной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  неправильные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  неправильные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  неправильные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  неправильные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"Приведение дробей к общему знаменателю"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обыкновенных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обыкновенных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обыкновенных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обыкновенных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обыкновенных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обыкновенных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обыкновенных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Взаимно-обратные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содержащие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содержащие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содержащие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содержащие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Четырехугольники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Квадрат, прямоугольник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"Построение прямоугольника с заданными сторонами на нелинованной бумаги"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 периметр многоугольников, составленных из прямоугольников. Единицы измерения площади.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 периметр многоугольников, составленных из прямоугольников. Единицы измерения площади.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многоугольника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многоугольника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десятичных дробях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десятичных дробях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запись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запись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запись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"Сравнение десятичных дробей"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десятичной дроби на натуральное число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"Действия с десятичными дробями"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десятичных дробей.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десятичных дробей.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"Округление десятичных дробей</w:t>
            </w:r>
            <w:proofErr w:type="gramStart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содержащих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содержащих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содержащих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содержащих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содержащих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содержащих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содержащих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содержащих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"Решение текстовых задач содержащих дроби"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использованием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использованием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использованием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с использованием 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Письменный 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использованием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использованием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использованием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использованием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многоугольников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многоугольников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пространственных тел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параллелепипед, куб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Развертка куба и параллелепипеда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Развертка куба и параллелепипеда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"Развертка куба и параллелепипеда"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куба, прямоугольного параллелепипеда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натуральными числами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Углы, измерение углов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периметр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обыкновенными дробями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Самостоятельная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обыкновенными дробями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обыкновенными дробями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обыкновенными дробями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558F" w:rsidRPr="0066558F" w:rsidTr="00FF48A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558F" w:rsidRPr="0066558F" w:rsidRDefault="0066558F" w:rsidP="0066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</w:tbl>
    <w:p w:rsidR="0066558F" w:rsidRDefault="0066558F" w:rsidP="0066558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6558F" w:rsidRDefault="0066558F" w:rsidP="0066558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6558F" w:rsidRDefault="0066558F" w:rsidP="0066558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6558F" w:rsidRDefault="0066558F" w:rsidP="0066558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6558F" w:rsidRDefault="0066558F" w:rsidP="0066558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6558F" w:rsidRPr="0066558F" w:rsidRDefault="0066558F" w:rsidP="0066558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6558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66558F" w:rsidRPr="0066558F" w:rsidRDefault="0066558F" w:rsidP="0066558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6558F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66558F" w:rsidRPr="0066558F" w:rsidRDefault="0066558F" w:rsidP="0066558F">
      <w:pPr>
        <w:shd w:val="clear" w:color="auto" w:fill="FFF28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учебные материалы</w:t>
      </w:r>
    </w:p>
    <w:p w:rsidR="0066558F" w:rsidRPr="0066558F" w:rsidRDefault="0066558F" w:rsidP="0066558F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Н.Я. Математика. 5 класс</w:t>
      </w:r>
      <w:proofErr w:type="gram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общеобразовательных учреждений: в 2 частях. Н.Я </w:t>
      </w:r>
      <w:proofErr w:type="spell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</w:t>
      </w:r>
      <w:proofErr w:type="gram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spellEnd"/>
      <w:proofErr w:type="gramEnd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А.С. Чесноков, С.И. </w:t>
      </w:r>
      <w:proofErr w:type="spell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Шварцбурд</w:t>
      </w:r>
      <w:proofErr w:type="spellEnd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. - 37-е изд. стер. - М.: Мнемозина , 2019.</w:t>
      </w:r>
    </w:p>
    <w:p w:rsidR="0066558F" w:rsidRPr="0066558F" w:rsidRDefault="0066558F" w:rsidP="0066558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6558F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66558F" w:rsidRPr="0066558F" w:rsidRDefault="0066558F" w:rsidP="0066558F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Н.Я. Математика. 5 класс</w:t>
      </w:r>
      <w:proofErr w:type="gram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общеобразовательных учреждений: в 2 частях. Н.Я </w:t>
      </w:r>
      <w:proofErr w:type="spell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</w:t>
      </w:r>
      <w:proofErr w:type="gram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spellEnd"/>
      <w:proofErr w:type="gramEnd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А.С. Чесноков, С.И. </w:t>
      </w:r>
      <w:proofErr w:type="spell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Шварцбурд</w:t>
      </w:r>
      <w:proofErr w:type="spellEnd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. - 37-е изд. стер. - М.: Мнемозина , 2019.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Попова Л.П. Поурочные разработки по математике. 5 класс. –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2-е изд., </w:t>
      </w:r>
      <w:proofErr w:type="spell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ВАКО, 2014. – 448 с. – (В помощь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школьному учителю).</w:t>
      </w:r>
    </w:p>
    <w:p w:rsidR="0066558F" w:rsidRPr="0066558F" w:rsidRDefault="0066558F" w:rsidP="0066558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6558F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66558F" w:rsidRDefault="0066558F" w:rsidP="0066558F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HTTPS://WWW.YAKLASS.RU/P/MATEMATIKA/5-KLASS/NATURALNYE-CHISLA13442/DESIATICHNAIA-SISTEMA-SCHISLENIIA-RIMSKAIA-NUMERATCIIA-13051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HTTPS://WWW.YAKLASS.RU/P/MATEMATIKA/5-KLASS/NATURALNYE-CHISLA-13442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HTTPS://WWW.YAKLASS.RU/P/MATEMATIKA/5-KLASS/NATURALNYE-CHISLA13442/OPREDELENIE-KOORDINATNOGO-LUCHA-13495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HTTPS://SKYSMART.RU/ARTICLES/MATHEMATIC/SVOJSTVA-SLOZHENIYA-I-VYCHITANIYA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HTTPS://RESH.EDU.RU/SUBJECT/LESSON/7723/CONSPECT/272293/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HTTPS://INTERNETUROK.RU/LESSON/MATEMATIKA/6-KLASS/DELIMOST-CHISEL/DELITELI-IKRATNYE?BLOCK=PLAYER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HTTPS://WWW.YAKLASS.RU/P/MATEMATIKA/5-KLASS/OBYKNOVENNYE-DROBI13744/DELENIE-S-OSTATKOM-PONIATIE-OBYKNOVENNOI-DROBI-13672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HTTPS://WWW.YAKLASS.RU/P/MATEMATIKA/6-KLASS/NATURALNYE-CHISLA13968/PROSTYE-I-SOSTAVNYE-CHISLA-RAZLOZHENIE-NATURALNOGO-CHISLA-NAPROSTYE-MNOZ_-13984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HTTPS://WWW.YAKLASS.RU/P/MATEMATIKA/6-KLASS/NATURALNYE-CHISLA-13968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HTTPS://WWW.YAKLASS.RU/P/MATEMATIKA/5-KLASS/DESIATICHNYE-DROBI-13880/STEPENS-NATURALNYM-POKAZATELEM-13669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HTTPS://RESH.EDU.RU/SUBJECT/LESSON/7708/CONSPECT/325181/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HTTPS://WWW.YAKLASS.RU/P/MATEMATIKA/5-KLASS/NATURALNYE-CHISLA13442/RESHENIE-TEKSTOVYKH-ZADACH-ARIFMETICHESKIM-SPOSOBOM-13747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HTTPS://WWW.YAKLASS.RU/P/MATEMATIKA/5-KLASS/NATURALNYE-CHISLA13442/NACHALNYE-GEOMETRICHESKIE-PONIATIIA-PRIAMAIA-OTREZOK-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LUCH-LOMANAIAPRIAMO_-13390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HTTPS://RESH.EDU.RU/SUBJECT/LESSON/7740/CONSPECT/234850/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HTTPS://RESH.EDU.RU/SUBJECT/LESSON/7736/CONSPECT/312522/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HTTPS://WWW.YAKLASS.RU/P/MATEMATIKA/5-KLASS/GEOMETRICHESKIE-FIGURY13743/UGOL-IZMERENIE-UGLOV-13410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HTTPS://INTERNETUROK.RU/LESSON/MATEMATIKA/5-KLASS/EFFEKTIVNYE-KURSY/UGOLIZMERENIE-UGLOV-CHAST-1-VIDY-UGLOV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HTTPS://RESH.EDU.RU/SUBJECT/LESSON/589/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HTTPS://RESH.EDU.RU/SUBJECT/LESSON/2780/START/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HTTPS://WWW.YAKLASS.RU/P/MATEMATIKA/5-KLASS/OBYKNOVENNYE-DROBI-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13744/DELENIE-S-OSTATKOM-PONIATIE-OBYKNOVENNOI-DROBI-13672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HTTPS://WWW.YAKLASS.RU/P/MATEMATIKA/5-KLASS/OBYKNOVENNYE-DROBI13744/PRAVILNYE-I-NEPRAVILNYE-DROBI-SMESHANNYE-CHISLA-PONIATIE-ZAPIS-ICHTENIE-13674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HTTPS://RESH.EDU.RU/SUBJECT/LESSON/705/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HTTPS://WWW.YAKLASS.RU/P/MATEMATIKA/5-KLASS/OBYKNOVENNYE-DROBI13744/SRAVNENIE-OBYKNOVENNYKH-DROBEI-13675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HTTPS://WWW.YAKLASS.RU/P/MATEMATIKA/5-KLASS/OBYKNOVENNYE-DROBI13744/SLOZHENIE-I-VYCHITANIE-OBYKNOVENNYKH-DROBEI-I-SMESHANNYKH-CHISEL13676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HTTPS://RESH.EDU.RU/SUBJECT/LESSON/7761/CONSPECT/288261/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HTTPS://WWW.YAKLASS.RU/P/MATEMATIKA/5-KLASS/OBYKNOVENNYE-DROBI13744/UMNOZHENIE-I-DELENIE-OBYKNOVENNOI-DROBI-NA-NATURALNOE-CHISLO-13677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HTTPS://RESH.EDU.RU/SUBJECT/LESSON/706/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HTTPS://RESH.EDU.RU/SUBJECT/LESSON/7779/START/287920/"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HTTPS://RESH.EDU.RU/SUBJECT/LESSON/1429/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HTTPS://RESH.EDU.RU/SUBJECT/LESSON/7727/MAIN/325313/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HTTPS://WWW.YAKLASS.RU/P/MATEMATIKA/5-KLASS/GEOMETRICHESKIE-FIGURY13743/TREUGOLNIK-PLOSHCHAD-TREUGOLNIKA-13425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HTTPS://RESH.EDU.RU/SUBJECT/LESSON/7732/CONSPECT/325582/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HTTPS://RESH.EDU.RU/SUBJECT/LESSON/4270/START/162590/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HTTPS://RESH.EDU.RU/SUBJECT/LESSON/704/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HTTPS://RESH.EDU.RU/SUBJECT/LESSON/718/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HTTPS://WWW.UCHPORTAL.RU/VIDEO/VIC/MATEMATIKA_5_KLASS/DESJATICHNYE_DROBI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HTTPS://INTERNETUROK.RU/LESSON/MATEMATIKA/5-KLASS/DESJATICHNYE-DROBISLOZHENIE-I-VYCHITANIE-DESJATICHNYH-DROBEJ/OKRUGLENIE-CHISEL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HTTPS://RESH.EDU.RU/SUBJECT/LESSON/7780/START/287889/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HTTPS://RESH.EDU.RU/SUBJECT/LESSON/2780/START/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HTTP://WWW.POSOBIYA.RU/SREDN_SKOOL/MATEM/027/INDEX.HTML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HTTPS://VIDEOUROKI.NET/RAZRABOTKI/PROSTRANSTVENNYE-TELAMNOGOGRANNIKI.HTML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HTTPS://WWW.YAKLASS.RU/P/MATEMATIKA/5-KLASS/GEOMETRICHESKIE-TELA13832/PRIAMOUGOLNYI-PARALLELEPIPED-OPREDELENIE-SVOISTVA-13545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HTTPS://WWW.YAKLASS.RU/P/MATEMATIKA/5-KLASS/GEOMETRICHESKIE-TELA13832/PRIAMOUGOLNYI-PARALLELEPIPED-RAZVERTKA-13552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="00B01B20" w:rsidRPr="00B714CC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HTTPS://RESH.EDU.RU/SUBJECT/LESSON/7730/CONSPECT/272355/</w:t>
        </w:r>
      </w:hyperlink>
    </w:p>
    <w:p w:rsidR="00B01B20" w:rsidRPr="0066558F" w:rsidRDefault="00B01B20" w:rsidP="0066558F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8F" w:rsidRPr="0066558F" w:rsidRDefault="0066558F" w:rsidP="0066558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6558F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p w:rsidR="0066558F" w:rsidRPr="0066558F" w:rsidRDefault="0066558F" w:rsidP="0066558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6558F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66558F" w:rsidRPr="0066558F" w:rsidRDefault="0066558F" w:rsidP="0066558F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6558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1. Линейка классная</w:t>
      </w:r>
      <w:r w:rsidRPr="0066558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2. Треугольник классный (45°, 45°)</w:t>
      </w:r>
      <w:r w:rsidRPr="0066558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3. Треугольник классный (30°, 60°)</w:t>
      </w:r>
      <w:r w:rsidRPr="0066558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4. Транспортир классный</w:t>
      </w:r>
      <w:r w:rsidRPr="0066558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5. Циркуль классный</w:t>
      </w:r>
      <w:r w:rsidRPr="0066558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6. Набор классного инструмента</w:t>
      </w:r>
      <w:r w:rsidRPr="0066558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7. Мел белый</w:t>
      </w:r>
      <w:r w:rsidRPr="0066558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8. Мел цветной..</w:t>
      </w:r>
      <w:r w:rsidRPr="0066558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9. Модели для изучения геометрических фигур.</w:t>
      </w:r>
      <w:r w:rsidRPr="0066558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6558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Технические средства обучения: компьютер преподавателя, мультимедийный проектор, интерактивная</w:t>
      </w:r>
      <w:r w:rsidRPr="0066558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доска</w:t>
      </w:r>
    </w:p>
    <w:p w:rsidR="0066558F" w:rsidRPr="0066558F" w:rsidRDefault="0066558F" w:rsidP="0066558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6558F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ЛАБОРАТОРНЫХ И ПРАКТИЧЕСКИХ РАБОТ</w:t>
      </w:r>
    </w:p>
    <w:p w:rsidR="0066558F" w:rsidRPr="0066558F" w:rsidRDefault="0066558F" w:rsidP="0066558F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6558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1. Линейка классная</w:t>
      </w:r>
      <w:r w:rsidRPr="0066558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2. Треугольник классный (45°, 45°)</w:t>
      </w:r>
      <w:r w:rsidRPr="0066558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3. Треугольник классный (30°, 60°)</w:t>
      </w:r>
      <w:r w:rsidRPr="0066558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4. Транспортир классный</w:t>
      </w:r>
      <w:r w:rsidRPr="0066558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5. Циркуль классный</w:t>
      </w:r>
      <w:r w:rsidRPr="0066558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6. Набор классного инструмента</w:t>
      </w:r>
      <w:r w:rsidRPr="0066558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7. Мел белый</w:t>
      </w:r>
      <w:r w:rsidRPr="0066558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8. Мел цветной</w:t>
      </w:r>
      <w:r w:rsidRPr="0066558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9. Модели для изучения геометрических фигур.</w:t>
      </w:r>
    </w:p>
    <w:p w:rsidR="00B61167" w:rsidRDefault="00D636E4"/>
    <w:sectPr w:rsidR="00B61167" w:rsidSect="006655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6E4" w:rsidRDefault="00D636E4" w:rsidP="00B01B20">
      <w:pPr>
        <w:spacing w:after="0" w:line="240" w:lineRule="auto"/>
      </w:pPr>
      <w:r>
        <w:separator/>
      </w:r>
    </w:p>
  </w:endnote>
  <w:endnote w:type="continuationSeparator" w:id="0">
    <w:p w:rsidR="00D636E4" w:rsidRDefault="00D636E4" w:rsidP="00B0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6E4" w:rsidRDefault="00D636E4" w:rsidP="00B01B20">
      <w:pPr>
        <w:spacing w:after="0" w:line="240" w:lineRule="auto"/>
      </w:pPr>
      <w:r>
        <w:separator/>
      </w:r>
    </w:p>
  </w:footnote>
  <w:footnote w:type="continuationSeparator" w:id="0">
    <w:p w:rsidR="00D636E4" w:rsidRDefault="00D636E4" w:rsidP="00B0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20" w:rsidRDefault="00B01B20">
    <w:pPr>
      <w:pStyle w:val="a5"/>
    </w:pPr>
    <w:r>
      <w:t xml:space="preserve">Составитель: </w:t>
    </w:r>
    <w:proofErr w:type="spellStart"/>
    <w:r>
      <w:t>Ганошина</w:t>
    </w:r>
    <w:proofErr w:type="spellEnd"/>
    <w:r>
      <w:t xml:space="preserve"> Ю.А.</w:t>
    </w:r>
  </w:p>
  <w:p w:rsidR="00B01B20" w:rsidRDefault="00B01B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23C8"/>
    <w:multiLevelType w:val="multilevel"/>
    <w:tmpl w:val="C56E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B1FAB"/>
    <w:multiLevelType w:val="multilevel"/>
    <w:tmpl w:val="37FA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C7513"/>
    <w:multiLevelType w:val="multilevel"/>
    <w:tmpl w:val="4134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824B4"/>
    <w:multiLevelType w:val="multilevel"/>
    <w:tmpl w:val="B006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76211"/>
    <w:multiLevelType w:val="multilevel"/>
    <w:tmpl w:val="D4FA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5363C"/>
    <w:multiLevelType w:val="multilevel"/>
    <w:tmpl w:val="CB22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EB6C95"/>
    <w:multiLevelType w:val="multilevel"/>
    <w:tmpl w:val="9C7A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B16035"/>
    <w:multiLevelType w:val="multilevel"/>
    <w:tmpl w:val="2D46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36"/>
    <w:rsid w:val="000C62BF"/>
    <w:rsid w:val="00317236"/>
    <w:rsid w:val="0066558F"/>
    <w:rsid w:val="007B3B1D"/>
    <w:rsid w:val="00B01B20"/>
    <w:rsid w:val="00B33DB7"/>
    <w:rsid w:val="00BD43BC"/>
    <w:rsid w:val="00D636E4"/>
    <w:rsid w:val="00F95B72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5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5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55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55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66558F"/>
  </w:style>
  <w:style w:type="character" w:styleId="a4">
    <w:name w:val="Strong"/>
    <w:basedOn w:val="a0"/>
    <w:uiPriority w:val="22"/>
    <w:qFormat/>
    <w:rsid w:val="0066558F"/>
    <w:rPr>
      <w:b/>
      <w:bCs/>
    </w:rPr>
  </w:style>
  <w:style w:type="paragraph" w:styleId="a5">
    <w:name w:val="header"/>
    <w:basedOn w:val="a"/>
    <w:link w:val="a6"/>
    <w:uiPriority w:val="99"/>
    <w:unhideWhenUsed/>
    <w:rsid w:val="00B0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1B20"/>
  </w:style>
  <w:style w:type="paragraph" w:styleId="a7">
    <w:name w:val="footer"/>
    <w:basedOn w:val="a"/>
    <w:link w:val="a8"/>
    <w:uiPriority w:val="99"/>
    <w:unhideWhenUsed/>
    <w:rsid w:val="00B0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1B20"/>
  </w:style>
  <w:style w:type="paragraph" w:styleId="a9">
    <w:name w:val="Balloon Text"/>
    <w:basedOn w:val="a"/>
    <w:link w:val="aa"/>
    <w:uiPriority w:val="99"/>
    <w:semiHidden/>
    <w:unhideWhenUsed/>
    <w:rsid w:val="00B0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B2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01B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5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5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55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55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66558F"/>
  </w:style>
  <w:style w:type="character" w:styleId="a4">
    <w:name w:val="Strong"/>
    <w:basedOn w:val="a0"/>
    <w:uiPriority w:val="22"/>
    <w:qFormat/>
    <w:rsid w:val="0066558F"/>
    <w:rPr>
      <w:b/>
      <w:bCs/>
    </w:rPr>
  </w:style>
  <w:style w:type="paragraph" w:styleId="a5">
    <w:name w:val="header"/>
    <w:basedOn w:val="a"/>
    <w:link w:val="a6"/>
    <w:uiPriority w:val="99"/>
    <w:unhideWhenUsed/>
    <w:rsid w:val="00B0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1B20"/>
  </w:style>
  <w:style w:type="paragraph" w:styleId="a7">
    <w:name w:val="footer"/>
    <w:basedOn w:val="a"/>
    <w:link w:val="a8"/>
    <w:uiPriority w:val="99"/>
    <w:unhideWhenUsed/>
    <w:rsid w:val="00B0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1B20"/>
  </w:style>
  <w:style w:type="paragraph" w:styleId="a9">
    <w:name w:val="Balloon Text"/>
    <w:basedOn w:val="a"/>
    <w:link w:val="aa"/>
    <w:uiPriority w:val="99"/>
    <w:semiHidden/>
    <w:unhideWhenUsed/>
    <w:rsid w:val="00B0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B2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01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4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52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269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031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638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961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6663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588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244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43180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071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27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486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595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87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595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822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34527847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5309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51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62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730/CONSPECT/2723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59</Pages>
  <Words>9794</Words>
  <Characters>55826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8</cp:revision>
  <cp:lastPrinted>2022-06-20T08:40:00Z</cp:lastPrinted>
  <dcterms:created xsi:type="dcterms:W3CDTF">2022-06-17T16:14:00Z</dcterms:created>
  <dcterms:modified xsi:type="dcterms:W3CDTF">2022-08-03T14:24:00Z</dcterms:modified>
</cp:coreProperties>
</file>