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A4" w:rsidRPr="004C58A4" w:rsidRDefault="004C58A4" w:rsidP="004C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4C58A4" w:rsidRPr="004C58A4" w:rsidRDefault="004C58A4" w:rsidP="004C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обследования </w:t>
      </w:r>
      <w:proofErr w:type="spellStart"/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умений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СК группы</w:t>
      </w:r>
    </w:p>
    <w:p w:rsidR="004C58A4" w:rsidRPr="004C58A4" w:rsidRDefault="004C58A4" w:rsidP="004C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СШ № 9 </w:t>
      </w:r>
    </w:p>
    <w:p w:rsidR="004C58A4" w:rsidRPr="004C58A4" w:rsidRDefault="004C58A4" w:rsidP="004C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2019 г. </w:t>
      </w:r>
    </w:p>
    <w:p w:rsidR="004C58A4" w:rsidRPr="004C58A4" w:rsidRDefault="004C58A4" w:rsidP="004C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8A4" w:rsidRPr="004C58A4" w:rsidRDefault="004C58A4" w:rsidP="004C58A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обследования:</w:t>
      </w:r>
      <w:r w:rsidRPr="004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психолого-педагогическое сопровождение обучающихся в условиях реализации ИОМ.</w:t>
      </w:r>
      <w:proofErr w:type="gramEnd"/>
    </w:p>
    <w:p w:rsidR="004C58A4" w:rsidRPr="004C58A4" w:rsidRDefault="004C58A4" w:rsidP="004C58A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исследования:</w:t>
      </w:r>
      <w:r w:rsidRPr="004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отслеживание </w:t>
      </w:r>
      <w:proofErr w:type="spellStart"/>
      <w:r w:rsidRPr="004C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C58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СК группы.</w:t>
      </w:r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Методики:</w:t>
      </w:r>
    </w:p>
    <w:tbl>
      <w:tblPr>
        <w:tblW w:w="10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543"/>
        <w:gridCol w:w="2127"/>
        <w:gridCol w:w="4110"/>
      </w:tblGrid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Исследуемая функция</w:t>
            </w:r>
          </w:p>
        </w:tc>
      </w:tr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школьной мотивации (Методика диагностики мотивации учения и эмоционального отношения к учению)</w:t>
            </w:r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А. Д. Андреевой</w:t>
            </w:r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 предпочтения в учебной деятельности</w:t>
            </w:r>
          </w:p>
        </w:tc>
      </w:tr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«Самооценка»</w:t>
            </w:r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личностного роста</w:t>
            </w:r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 П.В.,  Григорьев  Д.В.,  Кулешова  И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Диагностика  и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процесса  воспитания  в  школе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П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ред. 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Н.Л.Се-ливановой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В.М.Лизинского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АПК и ПРО, 2003. - 83 с.</w:t>
            </w:r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отношений школьника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- Уважение семейных традиций, гордость за свой род, свою фамилию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Отечеству - Гражданственность, патриотизм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 - Любовь к природе, бережное отношение к её богатствам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 - Миротворчество и неприятие насилия, пацифизм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Труду - Трудолюбие, стремление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857219" w:rsidRPr="00857219" w:rsidRDefault="00857219" w:rsidP="008572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- Интеллигентность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 - Любознательность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- Гуманность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другому - Альтруизм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представителю другой национальности - Толерантность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душевное здоровье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Духовному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</w:t>
            </w:r>
          </w:p>
        </w:tc>
      </w:tr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Перелесни</w:t>
            </w:r>
            <w:proofErr w:type="spellEnd"/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Переслени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Татьяна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Фотекова</w:t>
            </w:r>
            <w:proofErr w:type="spellEnd"/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словесно-логического мышления как одной из составляющих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УУД: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общей осведомленности ребенка.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 выявление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 действия (классификации), способности к абстрагированию.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 выявление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 действия, «умозаключения по аналогии».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 выявление умения подводить два понятия под общую категорию, обобщать.</w:t>
            </w:r>
          </w:p>
        </w:tc>
      </w:tr>
    </w:tbl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Сроки проведения обследования: </w:t>
      </w:r>
      <w:r w:rsidR="004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испытуемых: </w:t>
      </w:r>
      <w:r w:rsidR="00665B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2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0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исследования:</w:t>
      </w: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219" w:rsidRPr="00857219" w:rsidSect="00857219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исследования представлены в табл. № 1</w:t>
      </w:r>
    </w:p>
    <w:p w:rsidR="00857219" w:rsidRPr="00857219" w:rsidRDefault="00857219" w:rsidP="00857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21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C19" w:rsidRDefault="007A0C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09"/>
        <w:gridCol w:w="709"/>
        <w:gridCol w:w="850"/>
        <w:gridCol w:w="850"/>
        <w:gridCol w:w="709"/>
        <w:gridCol w:w="567"/>
        <w:gridCol w:w="567"/>
        <w:gridCol w:w="567"/>
        <w:gridCol w:w="567"/>
        <w:gridCol w:w="567"/>
        <w:gridCol w:w="566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7A0C19" w:rsidRPr="00857219" w:rsidTr="007A0C19">
        <w:tc>
          <w:tcPr>
            <w:tcW w:w="15451" w:type="dxa"/>
            <w:gridSpan w:val="22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7A0C19" w:rsidRPr="00857219" w:rsidTr="007A0C19">
        <w:tc>
          <w:tcPr>
            <w:tcW w:w="709" w:type="dxa"/>
            <w:vMerge w:val="restart"/>
          </w:tcPr>
          <w:p w:rsidR="007A0C19" w:rsidRPr="00857219" w:rsidRDefault="007A0C19" w:rsidP="007A0C19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7A0C19" w:rsidRPr="00857219" w:rsidRDefault="00FB5624" w:rsidP="00FB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</w:t>
            </w:r>
            <w:r w:rsidR="007A0C19"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8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мотивации</w:t>
            </w:r>
          </w:p>
        </w:tc>
        <w:tc>
          <w:tcPr>
            <w:tcW w:w="170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276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Коммуникаат</w:t>
            </w:r>
            <w:proofErr w:type="spellEnd"/>
            <w:r w:rsidRPr="0035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4535" w:type="dxa"/>
            <w:gridSpan w:val="8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Перелесни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субтесты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7A0C19" w:rsidRPr="00857219" w:rsidRDefault="007A0C19" w:rsidP="007A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успешности</w:t>
            </w:r>
          </w:p>
        </w:tc>
        <w:tc>
          <w:tcPr>
            <w:tcW w:w="1276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успешности</w:t>
            </w:r>
          </w:p>
        </w:tc>
      </w:tr>
      <w:tr w:rsidR="007A0C19" w:rsidRPr="00857219" w:rsidTr="007A0C19">
        <w:tc>
          <w:tcPr>
            <w:tcW w:w="709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6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C19" w:rsidRPr="00857219" w:rsidTr="007A0C19">
        <w:tc>
          <w:tcPr>
            <w:tcW w:w="709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850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6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</w:t>
            </w:r>
            <w:proofErr w:type="gramEnd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70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-IV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proofErr w:type="gramStart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29-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нор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нор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---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В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D34C99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--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В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6002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026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60026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600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III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нор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B5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36-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А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09" w:type="dxa"/>
          </w:tcPr>
          <w:p w:rsidR="00D34C99" w:rsidRPr="0060026A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0026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17-</w:t>
            </w:r>
            <w:r w:rsidRPr="00600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III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нор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106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-IV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C7666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106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-IV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C7666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7A0C19" w:rsidRPr="00857219" w:rsidRDefault="007A0C19" w:rsidP="007A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19" w:rsidRDefault="007A0C19" w:rsidP="007A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47"/>
        <w:gridCol w:w="567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5"/>
      </w:tblGrid>
      <w:tr w:rsidR="007A0C19" w:rsidRPr="00857219" w:rsidTr="007A0C19">
        <w:tc>
          <w:tcPr>
            <w:tcW w:w="15714" w:type="dxa"/>
            <w:gridSpan w:val="28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7A0C19" w:rsidRPr="00857219" w:rsidTr="007A0C19">
        <w:tc>
          <w:tcPr>
            <w:tcW w:w="709" w:type="dxa"/>
            <w:vMerge w:val="restart"/>
          </w:tcPr>
          <w:p w:rsidR="007A0C19" w:rsidRPr="00857219" w:rsidRDefault="007A0C19" w:rsidP="007A0C19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7A0C19" w:rsidRPr="00857219" w:rsidRDefault="00FB5624" w:rsidP="00FB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2878" w:type="dxa"/>
            <w:gridSpan w:val="26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ЛИЧНОСТНОГО РОСТА</w:t>
            </w:r>
          </w:p>
        </w:tc>
      </w:tr>
      <w:tr w:rsidR="007A0C19" w:rsidRPr="00857219" w:rsidTr="007A0C19">
        <w:tc>
          <w:tcPr>
            <w:tcW w:w="709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A0C19" w:rsidRPr="00857219" w:rsidTr="007A0C19">
        <w:tc>
          <w:tcPr>
            <w:tcW w:w="709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4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C170F" w:rsidP="007A0C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</w:t>
            </w:r>
            <w:proofErr w:type="gramEnd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6B2497" w:rsidRDefault="00702EFD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proofErr w:type="gramStart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6B2497" w:rsidRDefault="001D40FC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7A0C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6B2497" w:rsidRDefault="00FC170F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7A0C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В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FC170F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7A0C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60026A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FC17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081A2E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FC17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А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60026A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FC17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6B2497" w:rsidRDefault="002A210B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FC17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FC170F" w:rsidRPr="00FC170F" w:rsidRDefault="00F02A2D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C170F"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081A2E" w:rsidRDefault="0010699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10699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10699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10699E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7A0C19" w:rsidRDefault="007A0C19" w:rsidP="007A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219" w:rsidRPr="00857219" w:rsidSect="00FB562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57219" w:rsidRPr="00857219" w:rsidRDefault="00857219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Показатели </w:t>
      </w:r>
      <w:proofErr w:type="spellStart"/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сформированности</w:t>
      </w:r>
      <w:proofErr w:type="spellEnd"/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метапредметных</w:t>
      </w:r>
      <w:proofErr w:type="spellEnd"/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результатов </w:t>
      </w:r>
    </w:p>
    <w:p w:rsidR="00857219" w:rsidRPr="00857219" w:rsidRDefault="00857219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160"/>
        <w:gridCol w:w="1227"/>
        <w:gridCol w:w="1281"/>
      </w:tblGrid>
      <w:tr w:rsidR="0099196C" w:rsidRPr="00857219" w:rsidTr="002B39BA">
        <w:trPr>
          <w:trHeight w:val="307"/>
        </w:trPr>
        <w:tc>
          <w:tcPr>
            <w:tcW w:w="7828" w:type="dxa"/>
            <w:gridSpan w:val="2"/>
          </w:tcPr>
          <w:p w:rsidR="0099196C" w:rsidRPr="00857219" w:rsidRDefault="00FB5624" w:rsidP="00FB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Мотивация, </w:t>
            </w:r>
            <w:r w:rsidR="00EC4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 группа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9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</w:t>
            </w:r>
            <w:r w:rsidR="0099196C"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  <w:r w:rsidR="00EC4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196C"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9196C"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ч-к</w:t>
            </w:r>
          </w:p>
        </w:tc>
        <w:tc>
          <w:tcPr>
            <w:tcW w:w="1227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г.</w:t>
            </w:r>
          </w:p>
        </w:tc>
        <w:tc>
          <w:tcPr>
            <w:tcW w:w="12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г.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27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положительное эмоциональное отношение к учению</w:t>
            </w:r>
          </w:p>
        </w:tc>
        <w:tc>
          <w:tcPr>
            <w:tcW w:w="1227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мотивация, соответствие социальному нормативу.</w:t>
            </w:r>
          </w:p>
        </w:tc>
        <w:tc>
          <w:tcPr>
            <w:tcW w:w="1227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с несколько сниженной познавательной мотивацией</w:t>
            </w:r>
          </w:p>
        </w:tc>
        <w:tc>
          <w:tcPr>
            <w:tcW w:w="1227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1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Сниженная мотивация, переживание «школьной скуки»</w:t>
            </w:r>
          </w:p>
        </w:tc>
        <w:tc>
          <w:tcPr>
            <w:tcW w:w="1227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1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9196C" w:rsidRPr="00857219" w:rsidTr="002B39BA">
        <w:trPr>
          <w:trHeight w:val="324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отрицательное отношение к учению</w:t>
            </w:r>
          </w:p>
        </w:tc>
        <w:tc>
          <w:tcPr>
            <w:tcW w:w="1227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57219" w:rsidRPr="00857219" w:rsidRDefault="00857219" w:rsidP="0085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FB5624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Мотивация, </w:t>
      </w:r>
      <w:r w:rsidR="00EC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 группа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57219"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«Б» класс</w:t>
      </w:r>
      <w:r w:rsidR="00EC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7219"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57219"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ч-к</w:t>
      </w:r>
    </w:p>
    <w:p w:rsidR="0099196C" w:rsidRPr="00857219" w:rsidRDefault="0099196C" w:rsidP="0099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Pr="00857219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C8ECA" wp14:editId="021E9BE6">
            <wp:extent cx="5010150" cy="24003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837"/>
        <w:gridCol w:w="1723"/>
        <w:gridCol w:w="1535"/>
      </w:tblGrid>
      <w:tr w:rsidR="0099196C" w:rsidRPr="00857219" w:rsidTr="00EC4D42">
        <w:tc>
          <w:tcPr>
            <w:tcW w:w="5418" w:type="dxa"/>
            <w:gridSpan w:val="2"/>
          </w:tcPr>
          <w:p w:rsidR="0099196C" w:rsidRPr="00857219" w:rsidRDefault="0099196C" w:rsidP="000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Самооценка, </w:t>
            </w:r>
            <w:r w:rsidR="00EC4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 группа </w:t>
            </w:r>
            <w:r w:rsidR="00000C97" w:rsidRPr="0000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«Б» класс</w:t>
            </w:r>
            <w:r w:rsidR="00EC4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00C97" w:rsidRPr="0000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9 ч-к </w:t>
            </w:r>
          </w:p>
        </w:tc>
        <w:tc>
          <w:tcPr>
            <w:tcW w:w="1723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г.</w:t>
            </w:r>
          </w:p>
        </w:tc>
        <w:tc>
          <w:tcPr>
            <w:tcW w:w="1535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г</w:t>
            </w:r>
          </w:p>
        </w:tc>
      </w:tr>
      <w:tr w:rsidR="0099196C" w:rsidRPr="00857219" w:rsidTr="00EC4D42">
        <w:tc>
          <w:tcPr>
            <w:tcW w:w="5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23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</w:p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196C" w:rsidRPr="00857219" w:rsidTr="00EC4D42">
        <w:trPr>
          <w:trHeight w:val="446"/>
        </w:trPr>
        <w:tc>
          <w:tcPr>
            <w:tcW w:w="581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723" w:type="dxa"/>
          </w:tcPr>
          <w:p w:rsidR="0099196C" w:rsidRPr="00857219" w:rsidRDefault="00000C97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6C" w:rsidRPr="00857219" w:rsidTr="00EC4D42">
        <w:trPr>
          <w:trHeight w:val="410"/>
        </w:trPr>
        <w:tc>
          <w:tcPr>
            <w:tcW w:w="581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723" w:type="dxa"/>
          </w:tcPr>
          <w:p w:rsidR="0099196C" w:rsidRPr="00857219" w:rsidRDefault="00000C97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5" w:type="dxa"/>
          </w:tcPr>
          <w:p w:rsidR="0099196C" w:rsidRPr="00857219" w:rsidRDefault="00000C97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196C" w:rsidRPr="00857219" w:rsidTr="00EC4D42">
        <w:trPr>
          <w:trHeight w:val="416"/>
        </w:trPr>
        <w:tc>
          <w:tcPr>
            <w:tcW w:w="581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завышенная</w:t>
            </w:r>
          </w:p>
        </w:tc>
        <w:tc>
          <w:tcPr>
            <w:tcW w:w="1723" w:type="dxa"/>
          </w:tcPr>
          <w:p w:rsidR="0099196C" w:rsidRPr="00857219" w:rsidRDefault="00000C97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5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96C" w:rsidRPr="00857219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Pr="00857219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Pr="00857219" w:rsidRDefault="0099196C" w:rsidP="0099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Самооценка,</w:t>
      </w:r>
      <w:r w:rsidR="0000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 группа</w:t>
      </w: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0C97" w:rsidRPr="0000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«Б» класс – 9 ч-к </w:t>
      </w:r>
    </w:p>
    <w:p w:rsidR="0099196C" w:rsidRPr="00857219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3BCC5" wp14:editId="6E3DC87A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530"/>
        <w:gridCol w:w="720"/>
        <w:gridCol w:w="721"/>
        <w:gridCol w:w="771"/>
        <w:gridCol w:w="772"/>
        <w:gridCol w:w="771"/>
        <w:gridCol w:w="772"/>
        <w:gridCol w:w="730"/>
        <w:gridCol w:w="730"/>
      </w:tblGrid>
      <w:tr w:rsidR="002B39BA" w:rsidRPr="00857219" w:rsidTr="002B39BA">
        <w:tc>
          <w:tcPr>
            <w:tcW w:w="15091" w:type="dxa"/>
            <w:gridSpan w:val="10"/>
          </w:tcPr>
          <w:p w:rsidR="002B39BA" w:rsidRPr="00857219" w:rsidRDefault="002B39BA" w:rsidP="00EC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Личностный рост, </w:t>
            </w:r>
            <w:r w:rsidR="00EC4D42" w:rsidRPr="00EC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СК группа 6 «Б» класс – 9 ч-к </w:t>
            </w:r>
          </w:p>
        </w:tc>
      </w:tr>
      <w:tr w:rsidR="002B39BA" w:rsidRPr="00857219" w:rsidTr="002B39BA">
        <w:tc>
          <w:tcPr>
            <w:tcW w:w="574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3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характера отношения школьника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41" w:type="dxa"/>
            <w:gridSpan w:val="2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(%)</w:t>
            </w:r>
          </w:p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устойчиво-негативное</w:t>
            </w:r>
          </w:p>
        </w:tc>
        <w:tc>
          <w:tcPr>
            <w:tcW w:w="1543" w:type="dxa"/>
            <w:gridSpan w:val="2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(%)</w:t>
            </w:r>
          </w:p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ситуативно-негативное</w:t>
            </w:r>
          </w:p>
        </w:tc>
        <w:tc>
          <w:tcPr>
            <w:tcW w:w="1543" w:type="dxa"/>
            <w:gridSpan w:val="2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(%)</w:t>
            </w:r>
          </w:p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ситуативно-позитивное</w:t>
            </w:r>
          </w:p>
        </w:tc>
        <w:tc>
          <w:tcPr>
            <w:tcW w:w="1460" w:type="dxa"/>
            <w:gridSpan w:val="2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(%)</w:t>
            </w:r>
          </w:p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устойчиво-позитивное</w:t>
            </w:r>
          </w:p>
        </w:tc>
      </w:tr>
      <w:tr w:rsidR="002B39BA" w:rsidRPr="00857219" w:rsidTr="002B39BA">
        <w:tc>
          <w:tcPr>
            <w:tcW w:w="574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21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1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72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1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72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3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3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 - уважение семейных традиций, гордость за свой род, свою фамилию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Отечеству - гражданственность, патриотизм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2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 - любовь к природе, бережное отношение к её богатствам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2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Миру - миротворчество и неприятие насилия, пацифизм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 - трудолюбие, стремление к творчеству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- интеллигентность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 - любознательность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- гуманность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другому - альтруизм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представителю другой национальности - толерантность</w:t>
            </w:r>
          </w:p>
        </w:tc>
        <w:tc>
          <w:tcPr>
            <w:tcW w:w="72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самопринятие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душевное здоровье.</w:t>
            </w:r>
          </w:p>
        </w:tc>
        <w:tc>
          <w:tcPr>
            <w:tcW w:w="72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1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Духовному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человека.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B39BA" w:rsidRDefault="002B39BA" w:rsidP="002B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39BA" w:rsidRDefault="004D7A4A" w:rsidP="004C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="004C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</w:t>
      </w:r>
      <w:r w:rsidR="002B39BA" w:rsidRPr="004D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C4D42" w:rsidRPr="004D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г.</w:t>
      </w:r>
      <w:r w:rsidR="002B3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89CB6" wp14:editId="7F80CBF4">
            <wp:extent cx="7734300" cy="362902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9BA" w:rsidRDefault="002B39BA" w:rsidP="002B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278"/>
        <w:gridCol w:w="1767"/>
        <w:gridCol w:w="1134"/>
      </w:tblGrid>
      <w:tr w:rsidR="001F3F5B" w:rsidRPr="00857219" w:rsidTr="006C10F6">
        <w:tc>
          <w:tcPr>
            <w:tcW w:w="7686" w:type="dxa"/>
            <w:gridSpan w:val="4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F5B" w:rsidRPr="00857219" w:rsidRDefault="001F3F5B" w:rsidP="004D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КОМ. УУД </w:t>
            </w:r>
            <w:r w:rsidR="004D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группа 6 «Б» класс – 9 ч-к</w:t>
            </w:r>
          </w:p>
        </w:tc>
      </w:tr>
      <w:tr w:rsidR="001F3F5B" w:rsidRPr="00857219" w:rsidTr="006C10F6">
        <w:trPr>
          <w:trHeight w:val="235"/>
        </w:trPr>
        <w:tc>
          <w:tcPr>
            <w:tcW w:w="1507" w:type="dxa"/>
            <w:vMerge w:val="restart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78" w:type="dxa"/>
            <w:vMerge w:val="restart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901" w:type="dxa"/>
            <w:gridSpan w:val="2"/>
          </w:tcPr>
          <w:p w:rsidR="001F3F5B" w:rsidRPr="00857219" w:rsidRDefault="001F3F5B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%</w:t>
            </w:r>
          </w:p>
        </w:tc>
      </w:tr>
      <w:tr w:rsidR="001F3F5B" w:rsidRPr="00857219" w:rsidTr="006C10F6">
        <w:trPr>
          <w:trHeight w:val="234"/>
        </w:trPr>
        <w:tc>
          <w:tcPr>
            <w:tcW w:w="1507" w:type="dxa"/>
            <w:vMerge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г</w:t>
            </w:r>
          </w:p>
        </w:tc>
        <w:tc>
          <w:tcPr>
            <w:tcW w:w="1134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г</w:t>
            </w:r>
          </w:p>
        </w:tc>
      </w:tr>
      <w:tr w:rsidR="001F3F5B" w:rsidRPr="00857219" w:rsidTr="006C10F6">
        <w:trPr>
          <w:trHeight w:val="446"/>
        </w:trPr>
        <w:tc>
          <w:tcPr>
            <w:tcW w:w="1507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67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3F5B" w:rsidRPr="00857219" w:rsidTr="006C10F6">
        <w:trPr>
          <w:trHeight w:val="410"/>
        </w:trPr>
        <w:tc>
          <w:tcPr>
            <w:tcW w:w="1507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767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3F5B" w:rsidRPr="00857219" w:rsidTr="006C10F6">
        <w:trPr>
          <w:trHeight w:val="416"/>
        </w:trPr>
        <w:tc>
          <w:tcPr>
            <w:tcW w:w="1507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767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F3F5B" w:rsidRPr="00857219" w:rsidRDefault="001F3F5B" w:rsidP="001F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5B" w:rsidRPr="00857219" w:rsidRDefault="001F3F5B" w:rsidP="001F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Коммуникативные УУД</w:t>
      </w:r>
    </w:p>
    <w:p w:rsidR="001F3F5B" w:rsidRPr="00857219" w:rsidRDefault="001F3F5B" w:rsidP="001F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CAEC9D" wp14:editId="58E41C33">
            <wp:extent cx="7336465" cy="3402418"/>
            <wp:effectExtent l="0" t="0" r="0" b="762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149D" w:rsidRDefault="0067149D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1A5979">
      <w:pPr>
        <w:spacing w:after="0" w:line="240" w:lineRule="auto"/>
        <w:jc w:val="center"/>
      </w:pPr>
    </w:p>
    <w:p w:rsidR="004C58A4" w:rsidRDefault="004C58A4" w:rsidP="004C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58A4" w:rsidSect="001A597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C58A4" w:rsidRPr="00F82F18" w:rsidRDefault="004C58A4" w:rsidP="004C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Сопоставление результатов исследования по применяемым методикам свидетельствует о наличии дифференциации в формировании личностных и </w:t>
      </w:r>
      <w:proofErr w:type="spellStart"/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</w:p>
    <w:p w:rsidR="004C58A4" w:rsidRPr="00F82F18" w:rsidRDefault="004C58A4" w:rsidP="004C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A4" w:rsidRPr="00F82F18" w:rsidRDefault="004C58A4" w:rsidP="004C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A4" w:rsidRPr="00F82F18" w:rsidRDefault="004C58A4" w:rsidP="004C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58A4" w:rsidRPr="00F82F18" w:rsidRDefault="004C58A4" w:rsidP="004C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A4" w:rsidRPr="00F82F18" w:rsidRDefault="004C58A4" w:rsidP="004C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A4" w:rsidRPr="00F82F18" w:rsidRDefault="004C58A4" w:rsidP="004C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МОУ СШ № 9 _________________ /Завьялова Е. В./</w:t>
      </w:r>
    </w:p>
    <w:p w:rsidR="004C58A4" w:rsidRPr="00F82F18" w:rsidRDefault="004C58A4" w:rsidP="004C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A4" w:rsidRPr="00F82F18" w:rsidRDefault="004C58A4" w:rsidP="004C58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A4" w:rsidRDefault="004C58A4" w:rsidP="001A5979">
      <w:pPr>
        <w:spacing w:after="0" w:line="240" w:lineRule="auto"/>
        <w:jc w:val="center"/>
      </w:pPr>
    </w:p>
    <w:sectPr w:rsidR="004C58A4" w:rsidSect="004C58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41" w:rsidRDefault="009A0F41">
      <w:pPr>
        <w:spacing w:after="0" w:line="240" w:lineRule="auto"/>
      </w:pPr>
      <w:r>
        <w:separator/>
      </w:r>
    </w:p>
  </w:endnote>
  <w:endnote w:type="continuationSeparator" w:id="0">
    <w:p w:rsidR="009A0F41" w:rsidRDefault="009A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97" w:rsidRDefault="00000C9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58A4">
      <w:rPr>
        <w:noProof/>
      </w:rPr>
      <w:t>2</w:t>
    </w:r>
    <w:r>
      <w:fldChar w:fldCharType="end"/>
    </w:r>
  </w:p>
  <w:p w:rsidR="00000C97" w:rsidRDefault="00000C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41" w:rsidRDefault="009A0F41">
      <w:pPr>
        <w:spacing w:after="0" w:line="240" w:lineRule="auto"/>
      </w:pPr>
      <w:r>
        <w:separator/>
      </w:r>
    </w:p>
  </w:footnote>
  <w:footnote w:type="continuationSeparator" w:id="0">
    <w:p w:rsidR="009A0F41" w:rsidRDefault="009A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C2F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19D"/>
    <w:multiLevelType w:val="hybridMultilevel"/>
    <w:tmpl w:val="256883EC"/>
    <w:lvl w:ilvl="0" w:tplc="27C63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8659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AA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0914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F4866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21C75"/>
    <w:multiLevelType w:val="hybridMultilevel"/>
    <w:tmpl w:val="6A804478"/>
    <w:lvl w:ilvl="0" w:tplc="9BEC18F2">
      <w:start w:val="3"/>
      <w:numFmt w:val="decimal"/>
      <w:lvlText w:val="%1)"/>
      <w:lvlJc w:val="left"/>
      <w:pPr>
        <w:ind w:left="1069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622D5A"/>
    <w:multiLevelType w:val="hybridMultilevel"/>
    <w:tmpl w:val="256883EC"/>
    <w:lvl w:ilvl="0" w:tplc="27C63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F4259"/>
    <w:multiLevelType w:val="hybridMultilevel"/>
    <w:tmpl w:val="EE6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B204F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A5DE4"/>
    <w:multiLevelType w:val="hybridMultilevel"/>
    <w:tmpl w:val="20804F74"/>
    <w:lvl w:ilvl="0" w:tplc="9E7A426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C06B8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1711B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96A74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9584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84C6D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F1534"/>
    <w:multiLevelType w:val="hybridMultilevel"/>
    <w:tmpl w:val="EC3652F2"/>
    <w:lvl w:ilvl="0" w:tplc="00EE1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BE50A3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564E2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B340C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A0AB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B78C7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1DDE"/>
    <w:multiLevelType w:val="hybridMultilevel"/>
    <w:tmpl w:val="231AE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1A7D27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3554B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49797B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20"/>
  </w:num>
  <w:num w:numId="10">
    <w:abstractNumId w:val="18"/>
  </w:num>
  <w:num w:numId="11">
    <w:abstractNumId w:val="1"/>
  </w:num>
  <w:num w:numId="12">
    <w:abstractNumId w:val="10"/>
  </w:num>
  <w:num w:numId="13">
    <w:abstractNumId w:val="24"/>
  </w:num>
  <w:num w:numId="14">
    <w:abstractNumId w:val="2"/>
  </w:num>
  <w:num w:numId="15">
    <w:abstractNumId w:val="5"/>
  </w:num>
  <w:num w:numId="16">
    <w:abstractNumId w:val="21"/>
  </w:num>
  <w:num w:numId="17">
    <w:abstractNumId w:val="16"/>
  </w:num>
  <w:num w:numId="18">
    <w:abstractNumId w:val="13"/>
  </w:num>
  <w:num w:numId="19">
    <w:abstractNumId w:val="23"/>
  </w:num>
  <w:num w:numId="20">
    <w:abstractNumId w:val="19"/>
  </w:num>
  <w:num w:numId="21">
    <w:abstractNumId w:val="7"/>
  </w:num>
  <w:num w:numId="22">
    <w:abstractNumId w:val="6"/>
  </w:num>
  <w:num w:numId="23">
    <w:abstractNumId w:val="15"/>
  </w:num>
  <w:num w:numId="24">
    <w:abstractNumId w:val="11"/>
  </w:num>
  <w:num w:numId="25">
    <w:abstractNumId w:val="9"/>
  </w:num>
  <w:num w:numId="26">
    <w:abstractNumId w:val="1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C"/>
    <w:rsid w:val="00000C97"/>
    <w:rsid w:val="000020A4"/>
    <w:rsid w:val="00020C5A"/>
    <w:rsid w:val="00065591"/>
    <w:rsid w:val="00081A2E"/>
    <w:rsid w:val="000E1FEB"/>
    <w:rsid w:val="000E4866"/>
    <w:rsid w:val="0010699E"/>
    <w:rsid w:val="00181EAB"/>
    <w:rsid w:val="001A5979"/>
    <w:rsid w:val="001D40FC"/>
    <w:rsid w:val="001E171D"/>
    <w:rsid w:val="001E32F3"/>
    <w:rsid w:val="001F19C9"/>
    <w:rsid w:val="001F3F5B"/>
    <w:rsid w:val="00202F79"/>
    <w:rsid w:val="00220014"/>
    <w:rsid w:val="0022264B"/>
    <w:rsid w:val="00241B51"/>
    <w:rsid w:val="0026221B"/>
    <w:rsid w:val="0028504D"/>
    <w:rsid w:val="0029405E"/>
    <w:rsid w:val="002A210B"/>
    <w:rsid w:val="002B39BA"/>
    <w:rsid w:val="002D0429"/>
    <w:rsid w:val="00353354"/>
    <w:rsid w:val="00361412"/>
    <w:rsid w:val="00371642"/>
    <w:rsid w:val="003D352B"/>
    <w:rsid w:val="003F3C9E"/>
    <w:rsid w:val="003F6F7A"/>
    <w:rsid w:val="00416CE7"/>
    <w:rsid w:val="0046106A"/>
    <w:rsid w:val="00467E4D"/>
    <w:rsid w:val="004B6206"/>
    <w:rsid w:val="004C58A4"/>
    <w:rsid w:val="004D7A4A"/>
    <w:rsid w:val="004E6BC1"/>
    <w:rsid w:val="00526844"/>
    <w:rsid w:val="00527481"/>
    <w:rsid w:val="00554D39"/>
    <w:rsid w:val="00563839"/>
    <w:rsid w:val="00570EB2"/>
    <w:rsid w:val="00593B77"/>
    <w:rsid w:val="005E7E79"/>
    <w:rsid w:val="0060026A"/>
    <w:rsid w:val="00633087"/>
    <w:rsid w:val="006619D7"/>
    <w:rsid w:val="00665B33"/>
    <w:rsid w:val="006712EF"/>
    <w:rsid w:val="0067149D"/>
    <w:rsid w:val="006A6E13"/>
    <w:rsid w:val="006B2497"/>
    <w:rsid w:val="006B644E"/>
    <w:rsid w:val="006C10F6"/>
    <w:rsid w:val="006E50DE"/>
    <w:rsid w:val="006E6B38"/>
    <w:rsid w:val="006E6DF2"/>
    <w:rsid w:val="00702EFD"/>
    <w:rsid w:val="00737010"/>
    <w:rsid w:val="007418D7"/>
    <w:rsid w:val="00761E01"/>
    <w:rsid w:val="007A0C19"/>
    <w:rsid w:val="00847FC1"/>
    <w:rsid w:val="00857219"/>
    <w:rsid w:val="00872AA8"/>
    <w:rsid w:val="0088084F"/>
    <w:rsid w:val="008A542E"/>
    <w:rsid w:val="008B238C"/>
    <w:rsid w:val="008D5F28"/>
    <w:rsid w:val="008E750F"/>
    <w:rsid w:val="008F2EA1"/>
    <w:rsid w:val="00920CAA"/>
    <w:rsid w:val="00966359"/>
    <w:rsid w:val="00966965"/>
    <w:rsid w:val="00971B74"/>
    <w:rsid w:val="0099196C"/>
    <w:rsid w:val="009A0F41"/>
    <w:rsid w:val="009D7B36"/>
    <w:rsid w:val="00A01469"/>
    <w:rsid w:val="00A52A5E"/>
    <w:rsid w:val="00A92ABB"/>
    <w:rsid w:val="00AA4E86"/>
    <w:rsid w:val="00AF4213"/>
    <w:rsid w:val="00B44714"/>
    <w:rsid w:val="00B83D27"/>
    <w:rsid w:val="00C55FA2"/>
    <w:rsid w:val="00C76669"/>
    <w:rsid w:val="00CE4D5C"/>
    <w:rsid w:val="00D27025"/>
    <w:rsid w:val="00D34C99"/>
    <w:rsid w:val="00DC1F86"/>
    <w:rsid w:val="00DF1F90"/>
    <w:rsid w:val="00DF4EA8"/>
    <w:rsid w:val="00E345AD"/>
    <w:rsid w:val="00E5361D"/>
    <w:rsid w:val="00EA22DC"/>
    <w:rsid w:val="00EA336E"/>
    <w:rsid w:val="00EC4D42"/>
    <w:rsid w:val="00ED50C6"/>
    <w:rsid w:val="00F02A2D"/>
    <w:rsid w:val="00F721ED"/>
    <w:rsid w:val="00FB5624"/>
    <w:rsid w:val="00FC170F"/>
    <w:rsid w:val="00FC65E1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219"/>
  </w:style>
  <w:style w:type="paragraph" w:styleId="a3">
    <w:name w:val="List Paragraph"/>
    <w:basedOn w:val="a"/>
    <w:uiPriority w:val="34"/>
    <w:qFormat/>
    <w:rsid w:val="008572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2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72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721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721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5721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572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219"/>
  </w:style>
  <w:style w:type="paragraph" w:styleId="a3">
    <w:name w:val="List Paragraph"/>
    <w:basedOn w:val="a"/>
    <w:uiPriority w:val="34"/>
    <w:qFormat/>
    <w:rsid w:val="008572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2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72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721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721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5721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572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Учебно-познавательная, положительное эмоциональное отношение к учению</c:v>
                </c:pt>
                <c:pt idx="1">
                  <c:v>Продуктивная мотивация, соответствие социальному нормативу</c:v>
                </c:pt>
                <c:pt idx="2">
                  <c:v>Средний уровень с несколько сниженной познавательной мотивацией</c:v>
                </c:pt>
                <c:pt idx="3">
                  <c:v>Сниженная мотивация, переживание «школьной скуки»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66</c:v>
                </c:pt>
                <c:pt idx="3">
                  <c:v>34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Учебно-познавательная, положительное эмоциональное отношение к учению</c:v>
                </c:pt>
                <c:pt idx="1">
                  <c:v>Продуктивная мотивация, соответствие социальному нормативу</c:v>
                </c:pt>
                <c:pt idx="2">
                  <c:v>Средний уровень с несколько сниженной познавательной мотивацией</c:v>
                </c:pt>
                <c:pt idx="3">
                  <c:v>Сниженная мотивация, переживание «школьной скуки»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29</c:v>
                </c:pt>
                <c:pt idx="2">
                  <c:v>29</c:v>
                </c:pt>
                <c:pt idx="3">
                  <c:v>42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87616"/>
        <c:axId val="34984320"/>
      </c:barChart>
      <c:catAx>
        <c:axId val="3468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34984320"/>
        <c:crosses val="autoZero"/>
        <c:auto val="1"/>
        <c:lblAlgn val="ctr"/>
        <c:lblOffset val="100"/>
        <c:noMultiLvlLbl val="0"/>
      </c:catAx>
      <c:valAx>
        <c:axId val="3498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8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звниженная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84192"/>
        <c:axId val="35785728"/>
      </c:barChart>
      <c:catAx>
        <c:axId val="3578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35785728"/>
        <c:crosses val="autoZero"/>
        <c:auto val="1"/>
        <c:lblAlgn val="ctr"/>
        <c:lblOffset val="100"/>
        <c:noMultiLvlLbl val="0"/>
      </c:catAx>
      <c:valAx>
        <c:axId val="3578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8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 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1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ситуативно-негативное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 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2">
                  <c:v>23</c:v>
                </c:pt>
                <c:pt idx="4">
                  <c:v>14</c:v>
                </c:pt>
                <c:pt idx="5">
                  <c:v>43</c:v>
                </c:pt>
                <c:pt idx="6">
                  <c:v>23</c:v>
                </c:pt>
                <c:pt idx="7">
                  <c:v>14</c:v>
                </c:pt>
                <c:pt idx="8">
                  <c:v>23</c:v>
                </c:pt>
                <c:pt idx="9">
                  <c:v>14</c:v>
                </c:pt>
                <c:pt idx="10">
                  <c:v>43</c:v>
                </c:pt>
                <c:pt idx="1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ситуативно-позитивное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 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72</c:v>
                </c:pt>
                <c:pt idx="1">
                  <c:v>71</c:v>
                </c:pt>
                <c:pt idx="2">
                  <c:v>86</c:v>
                </c:pt>
                <c:pt idx="3">
                  <c:v>71</c:v>
                </c:pt>
                <c:pt idx="4">
                  <c:v>72</c:v>
                </c:pt>
                <c:pt idx="5">
                  <c:v>43</c:v>
                </c:pt>
                <c:pt idx="6">
                  <c:v>29</c:v>
                </c:pt>
                <c:pt idx="7">
                  <c:v>72</c:v>
                </c:pt>
                <c:pt idx="8">
                  <c:v>57</c:v>
                </c:pt>
                <c:pt idx="9">
                  <c:v>71</c:v>
                </c:pt>
                <c:pt idx="10">
                  <c:v>43</c:v>
                </c:pt>
                <c:pt idx="11">
                  <c:v>14</c:v>
                </c:pt>
                <c:pt idx="12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устойчиво-позитивное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 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14</c:v>
                </c:pt>
                <c:pt idx="4">
                  <c:v>23</c:v>
                </c:pt>
                <c:pt idx="5">
                  <c:v>43</c:v>
                </c:pt>
                <c:pt idx="6">
                  <c:v>29</c:v>
                </c:pt>
                <c:pt idx="8">
                  <c:v>29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12480"/>
        <c:axId val="35814016"/>
      </c:barChart>
      <c:catAx>
        <c:axId val="3581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35814016"/>
        <c:crosses val="autoZero"/>
        <c:auto val="1"/>
        <c:lblAlgn val="ctr"/>
        <c:lblOffset val="100"/>
        <c:noMultiLvlLbl val="0"/>
      </c:catAx>
      <c:valAx>
        <c:axId val="3581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81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264150943396226E-2"/>
          <c:y val="5.9602649006622516E-2"/>
          <c:w val="0.74905660377358485"/>
          <c:h val="0.86092715231788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67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225408"/>
        <c:axId val="36226944"/>
        <c:axId val="0"/>
      </c:bar3DChart>
      <c:catAx>
        <c:axId val="3622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226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26944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225408"/>
        <c:crosses val="autoZero"/>
        <c:crossBetween val="between"/>
      </c:valAx>
      <c:spPr>
        <a:noFill/>
        <a:ln w="25287">
          <a:noFill/>
        </a:ln>
      </c:spPr>
    </c:plotArea>
    <c:legend>
      <c:legendPos val="r"/>
      <c:layout>
        <c:manualLayout>
          <c:xMode val="edge"/>
          <c:yMode val="edge"/>
          <c:x val="0.83207547169811324"/>
          <c:y val="0.38079470198675497"/>
          <c:w val="0.16037735849056603"/>
          <c:h val="0.24172185430463577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60</cp:revision>
  <cp:lastPrinted>2019-04-10T19:02:00Z</cp:lastPrinted>
  <dcterms:created xsi:type="dcterms:W3CDTF">2018-04-01T04:51:00Z</dcterms:created>
  <dcterms:modified xsi:type="dcterms:W3CDTF">2019-06-08T11:12:00Z</dcterms:modified>
</cp:coreProperties>
</file>